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E5787" w14:textId="77777777" w:rsidR="00BD4CAB" w:rsidRDefault="00BD4CAB">
      <w:pPr>
        <w:pStyle w:val="BodyText"/>
        <w:rPr>
          <w:rFonts w:ascii="Times New Roman"/>
        </w:rPr>
      </w:pPr>
    </w:p>
    <w:p w14:paraId="3C5092E3" w14:textId="77777777" w:rsidR="00BD4CAB" w:rsidRDefault="00000000">
      <w:pPr>
        <w:pStyle w:val="Title"/>
      </w:pPr>
      <w:r>
        <w:rPr>
          <w:color w:val="2C008E"/>
        </w:rPr>
        <w:t>PRIVACY</w:t>
      </w:r>
      <w:r>
        <w:rPr>
          <w:color w:val="2C008E"/>
          <w:spacing w:val="-13"/>
        </w:rPr>
        <w:t xml:space="preserve"> </w:t>
      </w:r>
      <w:r>
        <w:rPr>
          <w:color w:val="2C008E"/>
        </w:rPr>
        <w:t>NOTICE</w:t>
      </w:r>
      <w:r>
        <w:rPr>
          <w:color w:val="2C008E"/>
          <w:spacing w:val="-12"/>
        </w:rPr>
        <w:t xml:space="preserve"> </w:t>
      </w:r>
      <w:r>
        <w:rPr>
          <w:color w:val="2C008E"/>
        </w:rPr>
        <w:t>FOR</w:t>
      </w:r>
      <w:r>
        <w:rPr>
          <w:color w:val="2C008E"/>
          <w:spacing w:val="-13"/>
        </w:rPr>
        <w:t xml:space="preserve"> </w:t>
      </w:r>
      <w:r>
        <w:rPr>
          <w:color w:val="2C008E"/>
        </w:rPr>
        <w:t>PARENTS</w:t>
      </w:r>
      <w:r>
        <w:rPr>
          <w:color w:val="2C008E"/>
          <w:spacing w:val="-8"/>
        </w:rPr>
        <w:t xml:space="preserve"> </w:t>
      </w:r>
      <w:r>
        <w:rPr>
          <w:color w:val="2C008E"/>
        </w:rPr>
        <w:t>AND</w:t>
      </w:r>
      <w:r>
        <w:rPr>
          <w:color w:val="2C008E"/>
          <w:spacing w:val="-10"/>
        </w:rPr>
        <w:t xml:space="preserve"> </w:t>
      </w:r>
      <w:r>
        <w:rPr>
          <w:color w:val="2C008E"/>
          <w:spacing w:val="-2"/>
        </w:rPr>
        <w:t>CARERS</w:t>
      </w:r>
    </w:p>
    <w:p w14:paraId="7A1FD4D2" w14:textId="77777777" w:rsidR="00BD4CAB" w:rsidRDefault="00000000">
      <w:pPr>
        <w:pStyle w:val="BodyText"/>
        <w:ind w:left="0"/>
        <w:rPr>
          <w:rFonts w:ascii="Arial"/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23993B9" wp14:editId="45E4CBD1">
                <wp:simplePos x="0" y="0"/>
                <wp:positionH relativeFrom="page">
                  <wp:posOffset>923925</wp:posOffset>
                </wp:positionH>
                <wp:positionV relativeFrom="paragraph">
                  <wp:posOffset>73933</wp:posOffset>
                </wp:positionV>
                <wp:extent cx="5715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15875">
                          <a:solidFill>
                            <a:srgbClr val="2C008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BB4DC" id="Graphic 3" o:spid="_x0000_s1026" style="position:absolute;margin-left:72.75pt;margin-top:5.8pt;width:45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" path="m,l5715000,e" filled="f" strokecolor="#2c008e" strokeweight="1.25pt">
                <v:path arrowok="t"/>
                <w10:wrap type="topAndBottom" anchorx="page"/>
              </v:shape>
            </w:pict>
          </mc:Fallback>
        </mc:AlternateContent>
      </w:r>
    </w:p>
    <w:p w14:paraId="32346BA2" w14:textId="77777777" w:rsidR="00BD4CAB" w:rsidRDefault="00BD4CAB">
      <w:pPr>
        <w:pStyle w:val="BodyText"/>
        <w:ind w:left="0"/>
        <w:rPr>
          <w:rFonts w:ascii="Arial"/>
          <w:b/>
        </w:rPr>
      </w:pPr>
    </w:p>
    <w:p w14:paraId="2011FCB2" w14:textId="77777777" w:rsidR="00BD4CAB" w:rsidRDefault="00BD4CAB">
      <w:pPr>
        <w:pStyle w:val="BodyText"/>
        <w:spacing w:before="178"/>
        <w:ind w:left="0"/>
        <w:rPr>
          <w:rFonts w:ascii="Arial"/>
          <w:b/>
        </w:rPr>
      </w:pPr>
    </w:p>
    <w:p w14:paraId="6D180025" w14:textId="77777777" w:rsidR="00BD4CAB" w:rsidRDefault="00000000">
      <w:pPr>
        <w:pStyle w:val="BodyText"/>
        <w:ind w:right="192"/>
      </w:pPr>
      <w:r>
        <w:t>Under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law,</w:t>
      </w:r>
      <w:r>
        <w:rPr>
          <w:spacing w:val="-1"/>
        </w:rPr>
        <w:t xml:space="preserve"> </w:t>
      </w:r>
      <w:r>
        <w:t>individuals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informed</w:t>
      </w:r>
      <w:r>
        <w:rPr>
          <w:spacing w:val="-4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uses</w:t>
      </w:r>
      <w:r>
        <w:rPr>
          <w:spacing w:val="-2"/>
        </w:rPr>
        <w:t xml:space="preserve"> </w:t>
      </w:r>
      <w:r>
        <w:t>any personal data that we hold about them. We comply with this right by providing ‘privacy notices’ (sometimes</w:t>
      </w:r>
      <w:r>
        <w:rPr>
          <w:spacing w:val="-7"/>
        </w:rPr>
        <w:t xml:space="preserve"> </w:t>
      </w:r>
      <w:r>
        <w:t>called</w:t>
      </w:r>
      <w:r>
        <w:rPr>
          <w:spacing w:val="-5"/>
        </w:rPr>
        <w:t xml:space="preserve"> </w:t>
      </w:r>
      <w:r>
        <w:t>‘fair</w:t>
      </w:r>
      <w:r>
        <w:rPr>
          <w:spacing w:val="-2"/>
        </w:rPr>
        <w:t xml:space="preserve"> </w:t>
      </w:r>
      <w:r>
        <w:t>processing</w:t>
      </w:r>
      <w:r>
        <w:rPr>
          <w:spacing w:val="-6"/>
        </w:rPr>
        <w:t xml:space="preserve"> </w:t>
      </w:r>
      <w:r>
        <w:t>notices’)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individuals</w:t>
      </w:r>
      <w:r>
        <w:rPr>
          <w:spacing w:val="-2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processing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 xml:space="preserve">personal </w:t>
      </w:r>
      <w:r>
        <w:rPr>
          <w:spacing w:val="-2"/>
        </w:rPr>
        <w:t>data.</w:t>
      </w:r>
    </w:p>
    <w:p w14:paraId="4CCA7038" w14:textId="77777777" w:rsidR="00BD4CAB" w:rsidRDefault="00000000">
      <w:pPr>
        <w:pStyle w:val="BodyText"/>
        <w:spacing w:before="117"/>
      </w:pPr>
      <w:r>
        <w:t>This</w:t>
      </w:r>
      <w:r>
        <w:rPr>
          <w:spacing w:val="-6"/>
        </w:rPr>
        <w:t xml:space="preserve"> </w:t>
      </w:r>
      <w:r>
        <w:t>privacy</w:t>
      </w:r>
      <w:r>
        <w:rPr>
          <w:spacing w:val="-10"/>
        </w:rPr>
        <w:t xml:space="preserve"> </w:t>
      </w:r>
      <w:r>
        <w:t>notice</w:t>
      </w:r>
      <w:r>
        <w:rPr>
          <w:spacing w:val="-5"/>
        </w:rPr>
        <w:t xml:space="preserve"> </w:t>
      </w:r>
      <w:r>
        <w:t>explains</w:t>
      </w:r>
      <w:r>
        <w:rPr>
          <w:spacing w:val="-4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collect,</w:t>
      </w:r>
      <w:r>
        <w:rPr>
          <w:spacing w:val="-7"/>
        </w:rPr>
        <w:t xml:space="preserve"> </w:t>
      </w:r>
      <w:r>
        <w:t>store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rPr>
          <w:rFonts w:ascii="Arial"/>
          <w:b/>
          <w:spacing w:val="-2"/>
        </w:rPr>
        <w:t>pupils</w:t>
      </w:r>
      <w:r>
        <w:rPr>
          <w:spacing w:val="-2"/>
        </w:rPr>
        <w:t>.</w:t>
      </w:r>
    </w:p>
    <w:p w14:paraId="0D3FFA06" w14:textId="77777777" w:rsidR="00BD4CAB" w:rsidRDefault="00000000">
      <w:pPr>
        <w:pStyle w:val="BodyText"/>
        <w:spacing w:before="123" w:line="367" w:lineRule="auto"/>
        <w:ind w:right="192"/>
      </w:pPr>
      <w:r>
        <w:t>We,</w:t>
      </w:r>
      <w:r>
        <w:rPr>
          <w:spacing w:val="-4"/>
        </w:rPr>
        <w:t xml:space="preserve"> </w:t>
      </w:r>
      <w:r>
        <w:t>Park Lane</w:t>
      </w:r>
      <w:r>
        <w:rPr>
          <w:spacing w:val="-5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Macclesfield are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‘data</w:t>
      </w:r>
      <w:r>
        <w:rPr>
          <w:spacing w:val="-4"/>
        </w:rPr>
        <w:t xml:space="preserve"> </w:t>
      </w:r>
      <w:r>
        <w:t>controller’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purposes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protection</w:t>
      </w:r>
      <w:r>
        <w:rPr>
          <w:spacing w:val="-4"/>
        </w:rPr>
        <w:t xml:space="preserve"> </w:t>
      </w:r>
      <w:r>
        <w:t>law. Our data protection officer is Vicky Lomas (see ‘Contact us’ below).</w:t>
      </w:r>
    </w:p>
    <w:p w14:paraId="6A677E4F" w14:textId="77777777" w:rsidR="00BD4CAB" w:rsidRDefault="00BD4CAB">
      <w:pPr>
        <w:pStyle w:val="BodyText"/>
        <w:spacing w:before="114"/>
        <w:ind w:left="0"/>
      </w:pPr>
    </w:p>
    <w:p w14:paraId="1F659D81" w14:textId="77777777" w:rsidR="00BD4CAB" w:rsidRDefault="00000000">
      <w:pPr>
        <w:pStyle w:val="Heading1"/>
      </w:pPr>
      <w:r>
        <w:t>The</w:t>
      </w:r>
      <w:r>
        <w:rPr>
          <w:spacing w:val="-2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rPr>
          <w:spacing w:val="-4"/>
        </w:rPr>
        <w:t>hold</w:t>
      </w:r>
    </w:p>
    <w:p w14:paraId="18581A8F" w14:textId="77777777" w:rsidR="00BD4CAB" w:rsidRDefault="00000000">
      <w:pPr>
        <w:pStyle w:val="BodyText"/>
        <w:spacing w:before="123"/>
        <w:ind w:right="136"/>
      </w:pPr>
      <w:r>
        <w:t>Personal</w:t>
      </w:r>
      <w:r>
        <w:rPr>
          <w:spacing w:val="-5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collect,</w:t>
      </w:r>
      <w:r>
        <w:rPr>
          <w:spacing w:val="-2"/>
        </w:rPr>
        <w:t xml:space="preserve"> </w:t>
      </w:r>
      <w:r>
        <w:t>use,</w:t>
      </w:r>
      <w:r>
        <w:rPr>
          <w:spacing w:val="-4"/>
        </w:rPr>
        <w:t xml:space="preserve"> </w:t>
      </w:r>
      <w:r>
        <w:t>store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share</w:t>
      </w:r>
      <w:r>
        <w:rPr>
          <w:spacing w:val="-4"/>
        </w:rPr>
        <w:t xml:space="preserve"> </w:t>
      </w:r>
      <w:r>
        <w:t>(when</w:t>
      </w:r>
      <w:r>
        <w:rPr>
          <w:spacing w:val="-2"/>
        </w:rPr>
        <w:t xml:space="preserve"> </w:t>
      </w:r>
      <w:r>
        <w:t>appropriate)</w:t>
      </w:r>
      <w:r>
        <w:rPr>
          <w:spacing w:val="-1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includes,</w:t>
      </w:r>
      <w:r>
        <w:rPr>
          <w:spacing w:val="-4"/>
        </w:rPr>
        <w:t xml:space="preserve"> </w:t>
      </w:r>
      <w:r>
        <w:t>but is not restricted to:</w:t>
      </w:r>
    </w:p>
    <w:p w14:paraId="06FF9860" w14:textId="77777777" w:rsidR="00BD4CAB" w:rsidRDefault="00000000">
      <w:pPr>
        <w:pStyle w:val="ListParagraph"/>
        <w:numPr>
          <w:ilvl w:val="0"/>
          <w:numId w:val="1"/>
        </w:numPr>
        <w:tabs>
          <w:tab w:val="left" w:pos="665"/>
        </w:tabs>
        <w:spacing w:before="120"/>
        <w:ind w:left="665" w:hanging="282"/>
        <w:rPr>
          <w:sz w:val="20"/>
        </w:rPr>
      </w:pPr>
      <w:r>
        <w:rPr>
          <w:sz w:val="20"/>
        </w:rPr>
        <w:t>Contact</w:t>
      </w:r>
      <w:r>
        <w:rPr>
          <w:spacing w:val="-8"/>
          <w:sz w:val="20"/>
        </w:rPr>
        <w:t xml:space="preserve"> </w:t>
      </w:r>
      <w:r>
        <w:rPr>
          <w:sz w:val="20"/>
        </w:rPr>
        <w:t>details,</w:t>
      </w:r>
      <w:r>
        <w:rPr>
          <w:spacing w:val="-9"/>
          <w:sz w:val="20"/>
        </w:rPr>
        <w:t xml:space="preserve"> </w:t>
      </w:r>
      <w:r>
        <w:rPr>
          <w:sz w:val="20"/>
        </w:rPr>
        <w:t>contact</w:t>
      </w:r>
      <w:r>
        <w:rPr>
          <w:spacing w:val="-8"/>
          <w:sz w:val="20"/>
        </w:rPr>
        <w:t xml:space="preserve"> </w:t>
      </w:r>
      <w:r>
        <w:rPr>
          <w:sz w:val="20"/>
        </w:rPr>
        <w:t>preferences,</w:t>
      </w:r>
      <w:r>
        <w:rPr>
          <w:spacing w:val="-9"/>
          <w:sz w:val="20"/>
        </w:rPr>
        <w:t xml:space="preserve"> </w:t>
      </w:r>
      <w:r>
        <w:rPr>
          <w:sz w:val="20"/>
        </w:rPr>
        <w:t>date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birth,</w:t>
      </w:r>
      <w:r>
        <w:rPr>
          <w:spacing w:val="-7"/>
          <w:sz w:val="20"/>
        </w:rPr>
        <w:t xml:space="preserve"> </w:t>
      </w:r>
      <w:r>
        <w:rPr>
          <w:sz w:val="20"/>
        </w:rPr>
        <w:t>identification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documents</w:t>
      </w:r>
    </w:p>
    <w:p w14:paraId="168545BD" w14:textId="77777777" w:rsidR="00BD4CAB" w:rsidRDefault="00000000">
      <w:pPr>
        <w:pStyle w:val="ListParagraph"/>
        <w:numPr>
          <w:ilvl w:val="0"/>
          <w:numId w:val="1"/>
        </w:numPr>
        <w:tabs>
          <w:tab w:val="left" w:pos="665"/>
        </w:tabs>
        <w:spacing w:before="119"/>
        <w:ind w:left="665" w:hanging="282"/>
        <w:rPr>
          <w:sz w:val="20"/>
        </w:rPr>
      </w:pPr>
      <w:r>
        <w:rPr>
          <w:sz w:val="20"/>
        </w:rPr>
        <w:t>Results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internal</w:t>
      </w:r>
      <w:r>
        <w:rPr>
          <w:spacing w:val="-6"/>
          <w:sz w:val="20"/>
        </w:rPr>
        <w:t xml:space="preserve"> </w:t>
      </w:r>
      <w:r>
        <w:rPr>
          <w:sz w:val="20"/>
        </w:rPr>
        <w:t>assessments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externally</w:t>
      </w:r>
      <w:r>
        <w:rPr>
          <w:spacing w:val="-10"/>
          <w:sz w:val="20"/>
        </w:rPr>
        <w:t xml:space="preserve"> </w:t>
      </w:r>
      <w:r>
        <w:rPr>
          <w:sz w:val="20"/>
        </w:rPr>
        <w:t>set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tests</w:t>
      </w:r>
    </w:p>
    <w:p w14:paraId="11D1133E" w14:textId="77777777" w:rsidR="00BD4CAB" w:rsidRDefault="00000000">
      <w:pPr>
        <w:pStyle w:val="ListParagraph"/>
        <w:numPr>
          <w:ilvl w:val="0"/>
          <w:numId w:val="1"/>
        </w:numPr>
        <w:tabs>
          <w:tab w:val="left" w:pos="665"/>
        </w:tabs>
        <w:spacing w:before="118"/>
        <w:ind w:left="665" w:hanging="282"/>
        <w:rPr>
          <w:sz w:val="20"/>
        </w:rPr>
      </w:pPr>
      <w:r>
        <w:rPr>
          <w:sz w:val="20"/>
        </w:rPr>
        <w:t>Pupil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curricular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records</w:t>
      </w:r>
    </w:p>
    <w:p w14:paraId="1CDBF21D" w14:textId="77777777" w:rsidR="00BD4CAB" w:rsidRDefault="00000000">
      <w:pPr>
        <w:pStyle w:val="ListParagraph"/>
        <w:numPr>
          <w:ilvl w:val="0"/>
          <w:numId w:val="1"/>
        </w:numPr>
        <w:tabs>
          <w:tab w:val="left" w:pos="664"/>
          <w:tab w:val="left" w:pos="666"/>
        </w:tabs>
        <w:spacing w:before="124" w:line="235" w:lineRule="auto"/>
        <w:ind w:right="1000"/>
        <w:rPr>
          <w:sz w:val="20"/>
        </w:rPr>
      </w:pPr>
      <w:r>
        <w:rPr>
          <w:sz w:val="20"/>
        </w:rPr>
        <w:t>Characteristics,</w:t>
      </w:r>
      <w:r>
        <w:rPr>
          <w:spacing w:val="-3"/>
          <w:sz w:val="20"/>
        </w:rPr>
        <w:t xml:space="preserve"> </w:t>
      </w:r>
      <w:r>
        <w:rPr>
          <w:sz w:val="20"/>
        </w:rPr>
        <w:t>such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ethnic</w:t>
      </w:r>
      <w:r>
        <w:rPr>
          <w:spacing w:val="-2"/>
          <w:sz w:val="20"/>
        </w:rPr>
        <w:t xml:space="preserve"> </w:t>
      </w:r>
      <w:r>
        <w:rPr>
          <w:sz w:val="20"/>
        </w:rPr>
        <w:t>background,</w:t>
      </w:r>
      <w:r>
        <w:rPr>
          <w:spacing w:val="-3"/>
          <w:sz w:val="20"/>
        </w:rPr>
        <w:t xml:space="preserve"> </w:t>
      </w:r>
      <w:r>
        <w:rPr>
          <w:sz w:val="20"/>
        </w:rPr>
        <w:t>eligibility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free</w:t>
      </w:r>
      <w:r>
        <w:rPr>
          <w:spacing w:val="-4"/>
          <w:sz w:val="20"/>
        </w:rPr>
        <w:t xml:space="preserve"> </w:t>
      </w:r>
      <w:r>
        <w:rPr>
          <w:sz w:val="20"/>
        </w:rPr>
        <w:t>school</w:t>
      </w:r>
      <w:r>
        <w:rPr>
          <w:spacing w:val="-4"/>
          <w:sz w:val="20"/>
        </w:rPr>
        <w:t xml:space="preserve"> </w:t>
      </w:r>
      <w:r>
        <w:rPr>
          <w:sz w:val="20"/>
        </w:rPr>
        <w:t>meals,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special educational needs</w:t>
      </w:r>
    </w:p>
    <w:p w14:paraId="3CE40C0A" w14:textId="77777777" w:rsidR="00BD4CAB" w:rsidRDefault="00000000">
      <w:pPr>
        <w:pStyle w:val="ListParagraph"/>
        <w:numPr>
          <w:ilvl w:val="0"/>
          <w:numId w:val="1"/>
        </w:numPr>
        <w:tabs>
          <w:tab w:val="left" w:pos="665"/>
        </w:tabs>
        <w:spacing w:before="123"/>
        <w:ind w:left="665" w:hanging="282"/>
        <w:rPr>
          <w:sz w:val="20"/>
        </w:rPr>
      </w:pPr>
      <w:r>
        <w:rPr>
          <w:sz w:val="20"/>
        </w:rPr>
        <w:t>Exclusion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information</w:t>
      </w:r>
    </w:p>
    <w:p w14:paraId="13AEBCBE" w14:textId="77777777" w:rsidR="00BD4CAB" w:rsidRDefault="00000000">
      <w:pPr>
        <w:pStyle w:val="ListParagraph"/>
        <w:numPr>
          <w:ilvl w:val="0"/>
          <w:numId w:val="1"/>
        </w:numPr>
        <w:tabs>
          <w:tab w:val="left" w:pos="665"/>
        </w:tabs>
        <w:spacing w:before="118"/>
        <w:ind w:left="665" w:hanging="282"/>
        <w:rPr>
          <w:sz w:val="20"/>
        </w:rPr>
      </w:pPr>
      <w:r>
        <w:rPr>
          <w:sz w:val="20"/>
        </w:rPr>
        <w:t>Details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any</w:t>
      </w:r>
      <w:r>
        <w:rPr>
          <w:spacing w:val="-11"/>
          <w:sz w:val="20"/>
        </w:rPr>
        <w:t xml:space="preserve"> </w:t>
      </w:r>
      <w:r>
        <w:rPr>
          <w:sz w:val="20"/>
        </w:rPr>
        <w:t>medical</w:t>
      </w:r>
      <w:r>
        <w:rPr>
          <w:spacing w:val="-9"/>
          <w:sz w:val="20"/>
        </w:rPr>
        <w:t xml:space="preserve"> </w:t>
      </w:r>
      <w:r>
        <w:rPr>
          <w:sz w:val="20"/>
        </w:rPr>
        <w:t>conditions,</w:t>
      </w:r>
      <w:r>
        <w:rPr>
          <w:spacing w:val="-8"/>
          <w:sz w:val="20"/>
        </w:rPr>
        <w:t xml:space="preserve"> </w:t>
      </w:r>
      <w:r>
        <w:rPr>
          <w:sz w:val="20"/>
        </w:rPr>
        <w:t>including</w:t>
      </w:r>
      <w:r>
        <w:rPr>
          <w:spacing w:val="-8"/>
          <w:sz w:val="20"/>
        </w:rPr>
        <w:t xml:space="preserve"> </w:t>
      </w:r>
      <w:r>
        <w:rPr>
          <w:sz w:val="20"/>
        </w:rPr>
        <w:t>physical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mental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health</w:t>
      </w:r>
    </w:p>
    <w:p w14:paraId="318B8816" w14:textId="77777777" w:rsidR="00BD4CAB" w:rsidRDefault="00000000">
      <w:pPr>
        <w:pStyle w:val="ListParagraph"/>
        <w:numPr>
          <w:ilvl w:val="0"/>
          <w:numId w:val="1"/>
        </w:numPr>
        <w:tabs>
          <w:tab w:val="left" w:pos="665"/>
        </w:tabs>
        <w:spacing w:before="119"/>
        <w:ind w:left="665" w:hanging="282"/>
        <w:rPr>
          <w:sz w:val="20"/>
        </w:rPr>
      </w:pPr>
      <w:r>
        <w:rPr>
          <w:spacing w:val="-2"/>
          <w:sz w:val="20"/>
        </w:rPr>
        <w:t>Attendance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information</w:t>
      </w:r>
    </w:p>
    <w:p w14:paraId="50F07D45" w14:textId="77777777" w:rsidR="00BD4CAB" w:rsidRDefault="00000000">
      <w:pPr>
        <w:pStyle w:val="ListParagraph"/>
        <w:numPr>
          <w:ilvl w:val="0"/>
          <w:numId w:val="1"/>
        </w:numPr>
        <w:tabs>
          <w:tab w:val="left" w:pos="665"/>
        </w:tabs>
        <w:spacing w:before="118"/>
        <w:ind w:left="665" w:hanging="282"/>
        <w:rPr>
          <w:sz w:val="20"/>
        </w:rPr>
      </w:pPr>
      <w:r>
        <w:rPr>
          <w:spacing w:val="-2"/>
          <w:sz w:val="20"/>
        </w:rPr>
        <w:t>Safeguarding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information</w:t>
      </w:r>
    </w:p>
    <w:p w14:paraId="3502B2A2" w14:textId="77777777" w:rsidR="00BD4CAB" w:rsidRDefault="00000000">
      <w:pPr>
        <w:pStyle w:val="ListParagraph"/>
        <w:numPr>
          <w:ilvl w:val="0"/>
          <w:numId w:val="1"/>
        </w:numPr>
        <w:tabs>
          <w:tab w:val="left" w:pos="665"/>
        </w:tabs>
        <w:spacing w:before="120"/>
        <w:ind w:left="665" w:hanging="282"/>
        <w:rPr>
          <w:sz w:val="20"/>
        </w:rPr>
      </w:pPr>
      <w:r>
        <w:rPr>
          <w:sz w:val="20"/>
        </w:rPr>
        <w:t>Details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any</w:t>
      </w:r>
      <w:r>
        <w:rPr>
          <w:spacing w:val="-10"/>
          <w:sz w:val="20"/>
        </w:rPr>
        <w:t xml:space="preserve"> </w:t>
      </w:r>
      <w:r>
        <w:rPr>
          <w:sz w:val="20"/>
        </w:rPr>
        <w:t>support</w:t>
      </w:r>
      <w:r>
        <w:rPr>
          <w:spacing w:val="-8"/>
          <w:sz w:val="20"/>
        </w:rPr>
        <w:t xml:space="preserve"> </w:t>
      </w:r>
      <w:r>
        <w:rPr>
          <w:sz w:val="20"/>
        </w:rPr>
        <w:t>received,</w:t>
      </w:r>
      <w:r>
        <w:rPr>
          <w:spacing w:val="-8"/>
          <w:sz w:val="20"/>
        </w:rPr>
        <w:t xml:space="preserve"> </w:t>
      </w:r>
      <w:r>
        <w:rPr>
          <w:sz w:val="20"/>
        </w:rPr>
        <w:t>including</w:t>
      </w:r>
      <w:r>
        <w:rPr>
          <w:spacing w:val="-8"/>
          <w:sz w:val="20"/>
        </w:rPr>
        <w:t xml:space="preserve"> </w:t>
      </w:r>
      <w:r>
        <w:rPr>
          <w:sz w:val="20"/>
        </w:rPr>
        <w:t>care</w:t>
      </w:r>
      <w:r>
        <w:rPr>
          <w:spacing w:val="-7"/>
          <w:sz w:val="20"/>
        </w:rPr>
        <w:t xml:space="preserve"> </w:t>
      </w:r>
      <w:r>
        <w:rPr>
          <w:sz w:val="20"/>
        </w:rPr>
        <w:t>packages,</w:t>
      </w:r>
      <w:r>
        <w:rPr>
          <w:spacing w:val="-8"/>
          <w:sz w:val="20"/>
        </w:rPr>
        <w:t xml:space="preserve"> </w:t>
      </w:r>
      <w:r>
        <w:rPr>
          <w:sz w:val="20"/>
        </w:rPr>
        <w:t>plans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support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providers</w:t>
      </w:r>
    </w:p>
    <w:p w14:paraId="438BC047" w14:textId="77777777" w:rsidR="00BD4CAB" w:rsidRDefault="00000000">
      <w:pPr>
        <w:pStyle w:val="ListParagraph"/>
        <w:numPr>
          <w:ilvl w:val="0"/>
          <w:numId w:val="1"/>
        </w:numPr>
        <w:tabs>
          <w:tab w:val="left" w:pos="665"/>
        </w:tabs>
        <w:ind w:left="665" w:hanging="282"/>
        <w:rPr>
          <w:sz w:val="20"/>
        </w:rPr>
      </w:pPr>
      <w:r>
        <w:rPr>
          <w:sz w:val="20"/>
        </w:rPr>
        <w:t>Photographs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video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clips.</w:t>
      </w:r>
    </w:p>
    <w:p w14:paraId="635C2BF2" w14:textId="77777777" w:rsidR="00BD4CAB" w:rsidRDefault="00000000">
      <w:pPr>
        <w:pStyle w:val="ListParagraph"/>
        <w:numPr>
          <w:ilvl w:val="0"/>
          <w:numId w:val="1"/>
        </w:numPr>
        <w:tabs>
          <w:tab w:val="left" w:pos="665"/>
        </w:tabs>
        <w:spacing w:before="120"/>
        <w:ind w:left="665" w:hanging="282"/>
        <w:rPr>
          <w:sz w:val="20"/>
        </w:rPr>
      </w:pPr>
      <w:r>
        <w:rPr>
          <w:sz w:val="20"/>
        </w:rPr>
        <w:t>CCTV</w:t>
      </w:r>
      <w:r>
        <w:rPr>
          <w:spacing w:val="-8"/>
          <w:sz w:val="20"/>
        </w:rPr>
        <w:t xml:space="preserve"> </w:t>
      </w:r>
      <w:r>
        <w:rPr>
          <w:sz w:val="20"/>
        </w:rPr>
        <w:t>images</w:t>
      </w:r>
      <w:r>
        <w:rPr>
          <w:spacing w:val="-7"/>
          <w:sz w:val="20"/>
        </w:rPr>
        <w:t xml:space="preserve"> </w:t>
      </w:r>
      <w:r>
        <w:rPr>
          <w:sz w:val="20"/>
        </w:rPr>
        <w:t>captured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school</w:t>
      </w:r>
    </w:p>
    <w:p w14:paraId="620EE00B" w14:textId="77777777" w:rsidR="00BD4CAB" w:rsidRDefault="00BD4CAB">
      <w:pPr>
        <w:pStyle w:val="BodyText"/>
        <w:ind w:left="0"/>
      </w:pPr>
    </w:p>
    <w:p w14:paraId="6FB5ECDF" w14:textId="77777777" w:rsidR="00BD4CAB" w:rsidRDefault="00BD4CAB">
      <w:pPr>
        <w:pStyle w:val="BodyText"/>
        <w:spacing w:before="6"/>
        <w:ind w:left="0"/>
      </w:pPr>
    </w:p>
    <w:p w14:paraId="314D0FEA" w14:textId="77777777" w:rsidR="00BD4CAB" w:rsidRDefault="00000000">
      <w:pPr>
        <w:pStyle w:val="BodyText"/>
        <w:spacing w:before="1"/>
      </w:pPr>
      <w:r>
        <w:t>We</w:t>
      </w:r>
      <w:r>
        <w:rPr>
          <w:spacing w:val="-8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hold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pupils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from other</w:t>
      </w:r>
      <w:r>
        <w:rPr>
          <w:spacing w:val="-3"/>
        </w:rPr>
        <w:t xml:space="preserve"> </w:t>
      </w:r>
      <w:proofErr w:type="spellStart"/>
      <w:r>
        <w:t>organisations</w:t>
      </w:r>
      <w:proofErr w:type="spellEnd"/>
      <w:r>
        <w:t>,</w:t>
      </w:r>
      <w:r>
        <w:rPr>
          <w:spacing w:val="-4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other schools, local authorities, Health Authorities and the Department for Education.</w:t>
      </w:r>
    </w:p>
    <w:p w14:paraId="746842DF" w14:textId="77777777" w:rsidR="00BD4CAB" w:rsidRDefault="00BD4CAB">
      <w:pPr>
        <w:pStyle w:val="BodyText"/>
        <w:ind w:left="0"/>
      </w:pPr>
    </w:p>
    <w:p w14:paraId="5EDA4E0F" w14:textId="77777777" w:rsidR="00BD4CAB" w:rsidRDefault="00BD4CAB">
      <w:pPr>
        <w:pStyle w:val="BodyText"/>
        <w:spacing w:before="7"/>
        <w:ind w:left="0"/>
      </w:pPr>
    </w:p>
    <w:p w14:paraId="77F188C3" w14:textId="77777777" w:rsidR="00BD4CAB" w:rsidRDefault="00000000">
      <w:pPr>
        <w:pStyle w:val="Heading1"/>
      </w:pPr>
      <w:r>
        <w:t>Why</w:t>
      </w:r>
      <w:r>
        <w:rPr>
          <w:spacing w:val="-9"/>
        </w:rPr>
        <w:t xml:space="preserve"> </w:t>
      </w:r>
      <w:r>
        <w:t>we use</w:t>
      </w:r>
      <w:r>
        <w:rPr>
          <w:spacing w:val="-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rPr>
          <w:spacing w:val="-4"/>
        </w:rPr>
        <w:t>data</w:t>
      </w:r>
    </w:p>
    <w:p w14:paraId="08188F96" w14:textId="77777777" w:rsidR="00BD4CAB" w:rsidRDefault="00000000">
      <w:pPr>
        <w:pStyle w:val="BodyText"/>
        <w:spacing w:before="124"/>
      </w:pPr>
      <w:r>
        <w:t>We</w:t>
      </w:r>
      <w:r>
        <w:rPr>
          <w:spacing w:val="-6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rPr>
          <w:spacing w:val="-5"/>
        </w:rPr>
        <w:t>to:</w:t>
      </w:r>
    </w:p>
    <w:p w14:paraId="314932F4" w14:textId="77777777" w:rsidR="00BD4CAB" w:rsidRDefault="00000000">
      <w:pPr>
        <w:pStyle w:val="ListParagraph"/>
        <w:numPr>
          <w:ilvl w:val="0"/>
          <w:numId w:val="1"/>
        </w:numPr>
        <w:tabs>
          <w:tab w:val="left" w:pos="665"/>
        </w:tabs>
        <w:spacing w:before="121"/>
        <w:ind w:left="665" w:hanging="282"/>
        <w:rPr>
          <w:sz w:val="20"/>
        </w:rPr>
      </w:pPr>
      <w:r>
        <w:rPr>
          <w:sz w:val="20"/>
        </w:rPr>
        <w:t>Support</w:t>
      </w:r>
      <w:r>
        <w:rPr>
          <w:spacing w:val="-9"/>
          <w:sz w:val="20"/>
        </w:rPr>
        <w:t xml:space="preserve"> </w:t>
      </w:r>
      <w:r>
        <w:rPr>
          <w:sz w:val="20"/>
        </w:rPr>
        <w:t>pupil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learning</w:t>
      </w:r>
    </w:p>
    <w:p w14:paraId="60347CBA" w14:textId="77777777" w:rsidR="00BD4CAB" w:rsidRDefault="00000000">
      <w:pPr>
        <w:pStyle w:val="ListParagraph"/>
        <w:numPr>
          <w:ilvl w:val="0"/>
          <w:numId w:val="1"/>
        </w:numPr>
        <w:tabs>
          <w:tab w:val="left" w:pos="665"/>
        </w:tabs>
        <w:ind w:left="665" w:hanging="282"/>
        <w:rPr>
          <w:sz w:val="20"/>
        </w:rPr>
      </w:pPr>
      <w:r>
        <w:rPr>
          <w:sz w:val="20"/>
        </w:rPr>
        <w:t>Monitor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report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pupil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progress</w:t>
      </w:r>
    </w:p>
    <w:p w14:paraId="58A1CD5A" w14:textId="77777777" w:rsidR="00BD4CAB" w:rsidRDefault="00000000">
      <w:pPr>
        <w:pStyle w:val="ListParagraph"/>
        <w:numPr>
          <w:ilvl w:val="0"/>
          <w:numId w:val="1"/>
        </w:numPr>
        <w:tabs>
          <w:tab w:val="left" w:pos="665"/>
        </w:tabs>
        <w:spacing w:before="118"/>
        <w:ind w:left="665" w:hanging="282"/>
        <w:rPr>
          <w:sz w:val="20"/>
        </w:rPr>
      </w:pPr>
      <w:r>
        <w:rPr>
          <w:sz w:val="20"/>
        </w:rPr>
        <w:t>Provide</w:t>
      </w:r>
      <w:r>
        <w:rPr>
          <w:spacing w:val="-10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9"/>
          <w:sz w:val="20"/>
        </w:rPr>
        <w:t xml:space="preserve"> </w:t>
      </w:r>
      <w:r>
        <w:rPr>
          <w:sz w:val="20"/>
        </w:rPr>
        <w:t>pastoral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care</w:t>
      </w:r>
    </w:p>
    <w:p w14:paraId="524FD11B" w14:textId="77777777" w:rsidR="00BD4CAB" w:rsidRDefault="00000000">
      <w:pPr>
        <w:pStyle w:val="ListParagraph"/>
        <w:numPr>
          <w:ilvl w:val="0"/>
          <w:numId w:val="1"/>
        </w:numPr>
        <w:tabs>
          <w:tab w:val="left" w:pos="665"/>
        </w:tabs>
        <w:spacing w:before="119"/>
        <w:ind w:left="665" w:hanging="282"/>
        <w:rPr>
          <w:sz w:val="20"/>
        </w:rPr>
      </w:pPr>
      <w:r>
        <w:rPr>
          <w:sz w:val="20"/>
        </w:rPr>
        <w:t>Protect</w:t>
      </w:r>
      <w:r>
        <w:rPr>
          <w:spacing w:val="-8"/>
          <w:sz w:val="20"/>
        </w:rPr>
        <w:t xml:space="preserve"> </w:t>
      </w:r>
      <w:r>
        <w:rPr>
          <w:sz w:val="20"/>
        </w:rPr>
        <w:t>pupil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welfare</w:t>
      </w:r>
    </w:p>
    <w:p w14:paraId="5B15E9B9" w14:textId="77777777" w:rsidR="00BD4CAB" w:rsidRDefault="00000000">
      <w:pPr>
        <w:pStyle w:val="ListParagraph"/>
        <w:numPr>
          <w:ilvl w:val="0"/>
          <w:numId w:val="1"/>
        </w:numPr>
        <w:tabs>
          <w:tab w:val="left" w:pos="665"/>
        </w:tabs>
        <w:spacing w:before="118"/>
        <w:ind w:left="665" w:hanging="282"/>
        <w:rPr>
          <w:sz w:val="20"/>
        </w:rPr>
      </w:pPr>
      <w:r>
        <w:rPr>
          <w:sz w:val="20"/>
        </w:rPr>
        <w:t>Assess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quality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our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services</w:t>
      </w:r>
    </w:p>
    <w:p w14:paraId="72B45424" w14:textId="77777777" w:rsidR="00BD4CAB" w:rsidRDefault="00000000">
      <w:pPr>
        <w:pStyle w:val="ListParagraph"/>
        <w:numPr>
          <w:ilvl w:val="0"/>
          <w:numId w:val="1"/>
        </w:numPr>
        <w:tabs>
          <w:tab w:val="left" w:pos="665"/>
        </w:tabs>
        <w:spacing w:before="120"/>
        <w:ind w:left="665" w:hanging="282"/>
        <w:rPr>
          <w:sz w:val="20"/>
        </w:rPr>
      </w:pPr>
      <w:r>
        <w:rPr>
          <w:sz w:val="20"/>
        </w:rPr>
        <w:t>Administer</w:t>
      </w:r>
      <w:r>
        <w:rPr>
          <w:spacing w:val="-12"/>
          <w:sz w:val="20"/>
        </w:rPr>
        <w:t xml:space="preserve"> </w:t>
      </w:r>
      <w:r>
        <w:rPr>
          <w:sz w:val="20"/>
        </w:rPr>
        <w:t>admissions</w:t>
      </w:r>
      <w:r>
        <w:rPr>
          <w:spacing w:val="-11"/>
          <w:sz w:val="20"/>
        </w:rPr>
        <w:t xml:space="preserve"> </w:t>
      </w:r>
      <w:r>
        <w:rPr>
          <w:sz w:val="20"/>
        </w:rPr>
        <w:t>waiting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lists</w:t>
      </w:r>
    </w:p>
    <w:p w14:paraId="0B0CE58A" w14:textId="77777777" w:rsidR="00BD4CAB" w:rsidRDefault="00000000">
      <w:pPr>
        <w:pStyle w:val="ListParagraph"/>
        <w:numPr>
          <w:ilvl w:val="0"/>
          <w:numId w:val="1"/>
        </w:numPr>
        <w:tabs>
          <w:tab w:val="left" w:pos="665"/>
        </w:tabs>
        <w:ind w:left="665" w:hanging="282"/>
        <w:rPr>
          <w:sz w:val="20"/>
        </w:rPr>
      </w:pPr>
      <w:r>
        <w:rPr>
          <w:sz w:val="20"/>
        </w:rPr>
        <w:t>Carry</w:t>
      </w:r>
      <w:r>
        <w:rPr>
          <w:spacing w:val="-7"/>
          <w:sz w:val="20"/>
        </w:rPr>
        <w:t xml:space="preserve"> </w:t>
      </w:r>
      <w:r>
        <w:rPr>
          <w:sz w:val="20"/>
        </w:rPr>
        <w:t>out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research</w:t>
      </w:r>
    </w:p>
    <w:p w14:paraId="08CE875F" w14:textId="77777777" w:rsidR="00BD4CAB" w:rsidRDefault="00BD4CAB">
      <w:pPr>
        <w:rPr>
          <w:sz w:val="20"/>
        </w:rPr>
        <w:sectPr w:rsidR="00BD4CAB">
          <w:footerReference w:type="default" r:id="rId7"/>
          <w:type w:val="continuous"/>
          <w:pgSz w:w="11910" w:h="16840"/>
          <w:pgMar w:top="240" w:right="1340" w:bottom="880" w:left="1340" w:header="0" w:footer="698" w:gutter="0"/>
          <w:pgNumType w:start="1"/>
          <w:cols w:space="720"/>
        </w:sectPr>
      </w:pPr>
    </w:p>
    <w:p w14:paraId="762C0FBD" w14:textId="77777777" w:rsidR="00BD4CAB" w:rsidRDefault="00000000">
      <w:pPr>
        <w:pStyle w:val="ListParagraph"/>
        <w:numPr>
          <w:ilvl w:val="0"/>
          <w:numId w:val="1"/>
        </w:numPr>
        <w:tabs>
          <w:tab w:val="left" w:pos="665"/>
        </w:tabs>
        <w:spacing w:before="73"/>
        <w:ind w:left="665" w:hanging="282"/>
        <w:rPr>
          <w:sz w:val="20"/>
        </w:rPr>
      </w:pPr>
      <w:r>
        <w:rPr>
          <w:sz w:val="20"/>
        </w:rPr>
        <w:lastRenderedPageBreak/>
        <w:t>Comply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law</w:t>
      </w:r>
      <w:r>
        <w:rPr>
          <w:spacing w:val="-7"/>
          <w:sz w:val="20"/>
        </w:rPr>
        <w:t xml:space="preserve"> </w:t>
      </w:r>
      <w:r>
        <w:rPr>
          <w:sz w:val="20"/>
        </w:rPr>
        <w:t>regarding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sharing</w:t>
      </w:r>
    </w:p>
    <w:p w14:paraId="1364C9C3" w14:textId="77777777" w:rsidR="00BD4CAB" w:rsidRDefault="00BD4CAB">
      <w:pPr>
        <w:pStyle w:val="BodyText"/>
        <w:ind w:left="0"/>
      </w:pPr>
    </w:p>
    <w:p w14:paraId="1C9CFA4F" w14:textId="77777777" w:rsidR="00BD4CAB" w:rsidRDefault="00BD4CAB">
      <w:pPr>
        <w:pStyle w:val="BodyText"/>
        <w:spacing w:before="5"/>
        <w:ind w:left="0"/>
      </w:pPr>
    </w:p>
    <w:p w14:paraId="4D3B7294" w14:textId="77777777" w:rsidR="00BD4CAB" w:rsidRDefault="00000000">
      <w:pPr>
        <w:pStyle w:val="Heading1"/>
      </w:pPr>
      <w:r>
        <w:t>Our</w:t>
      </w:r>
      <w:r>
        <w:rPr>
          <w:spacing w:val="-5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basis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4"/>
        </w:rPr>
        <w:t>data</w:t>
      </w:r>
    </w:p>
    <w:p w14:paraId="7CA77559" w14:textId="77777777" w:rsidR="00BD4CAB" w:rsidRDefault="00000000">
      <w:pPr>
        <w:pStyle w:val="BodyText"/>
        <w:spacing w:before="124"/>
        <w:ind w:right="136"/>
      </w:pPr>
      <w:r>
        <w:t>We</w:t>
      </w:r>
      <w:r>
        <w:rPr>
          <w:spacing w:val="-5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collect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pupils’</w:t>
      </w:r>
      <w:r>
        <w:rPr>
          <w:spacing w:val="-4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allows</w:t>
      </w:r>
      <w:r>
        <w:rPr>
          <w:spacing w:val="-1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to.</w:t>
      </w:r>
      <w:r>
        <w:rPr>
          <w:spacing w:val="-1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commonly,</w:t>
      </w:r>
      <w:r>
        <w:rPr>
          <w:spacing w:val="-1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process it where:</w:t>
      </w:r>
    </w:p>
    <w:p w14:paraId="3F4DD284" w14:textId="77777777" w:rsidR="00BD4CAB" w:rsidRDefault="00000000">
      <w:pPr>
        <w:pStyle w:val="ListParagraph"/>
        <w:numPr>
          <w:ilvl w:val="0"/>
          <w:numId w:val="1"/>
        </w:numPr>
        <w:tabs>
          <w:tab w:val="left" w:pos="665"/>
        </w:tabs>
        <w:spacing w:before="119"/>
        <w:ind w:left="665" w:hanging="282"/>
        <w:rPr>
          <w:sz w:val="20"/>
        </w:rPr>
      </w:pPr>
      <w:r>
        <w:rPr>
          <w:sz w:val="20"/>
        </w:rPr>
        <w:t>We</w:t>
      </w:r>
      <w:r>
        <w:rPr>
          <w:spacing w:val="-6"/>
          <w:sz w:val="20"/>
        </w:rPr>
        <w:t xml:space="preserve"> </w:t>
      </w:r>
      <w:r>
        <w:rPr>
          <w:sz w:val="20"/>
        </w:rPr>
        <w:t>need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comply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legal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obligation</w:t>
      </w:r>
    </w:p>
    <w:p w14:paraId="2791DD1C" w14:textId="77777777" w:rsidR="00BD4CAB" w:rsidRDefault="00000000">
      <w:pPr>
        <w:pStyle w:val="ListParagraph"/>
        <w:numPr>
          <w:ilvl w:val="0"/>
          <w:numId w:val="1"/>
        </w:numPr>
        <w:tabs>
          <w:tab w:val="left" w:pos="665"/>
        </w:tabs>
        <w:spacing w:before="120"/>
        <w:ind w:left="665" w:hanging="282"/>
        <w:rPr>
          <w:sz w:val="20"/>
        </w:rPr>
      </w:pPr>
      <w:r>
        <w:rPr>
          <w:sz w:val="20"/>
        </w:rPr>
        <w:t>We</w:t>
      </w:r>
      <w:r>
        <w:rPr>
          <w:spacing w:val="-7"/>
          <w:sz w:val="20"/>
        </w:rPr>
        <w:t xml:space="preserve"> </w:t>
      </w:r>
      <w:r>
        <w:rPr>
          <w:sz w:val="20"/>
        </w:rPr>
        <w:t>need</w:t>
      </w:r>
      <w:r>
        <w:rPr>
          <w:spacing w:val="-6"/>
          <w:sz w:val="20"/>
        </w:rPr>
        <w:t xml:space="preserve"> </w:t>
      </w: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perform an</w:t>
      </w:r>
      <w:r>
        <w:rPr>
          <w:spacing w:val="-6"/>
          <w:sz w:val="20"/>
        </w:rPr>
        <w:t xml:space="preserve"> </w:t>
      </w:r>
      <w:r>
        <w:rPr>
          <w:sz w:val="20"/>
        </w:rPr>
        <w:t>official</w:t>
      </w:r>
      <w:r>
        <w:rPr>
          <w:spacing w:val="-6"/>
          <w:sz w:val="20"/>
        </w:rPr>
        <w:t xml:space="preserve"> </w:t>
      </w:r>
      <w:r>
        <w:rPr>
          <w:sz w:val="20"/>
        </w:rPr>
        <w:t>task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public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interest</w:t>
      </w:r>
    </w:p>
    <w:p w14:paraId="21DC35C5" w14:textId="77777777" w:rsidR="00BD4CAB" w:rsidRDefault="00000000">
      <w:pPr>
        <w:pStyle w:val="BodyText"/>
        <w:spacing w:before="116"/>
      </w:pPr>
      <w:r>
        <w:t>Less</w:t>
      </w:r>
      <w:r>
        <w:rPr>
          <w:spacing w:val="-8"/>
        </w:rPr>
        <w:t xml:space="preserve"> </w:t>
      </w:r>
      <w:r>
        <w:t>commonly,</w:t>
      </w:r>
      <w:r>
        <w:rPr>
          <w:spacing w:val="-6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process</w:t>
      </w:r>
      <w:r>
        <w:rPr>
          <w:spacing w:val="-7"/>
        </w:rPr>
        <w:t xml:space="preserve"> </w:t>
      </w:r>
      <w:r>
        <w:t>pupils’</w:t>
      </w:r>
      <w:r>
        <w:rPr>
          <w:spacing w:val="-7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situations</w:t>
      </w:r>
      <w:r>
        <w:rPr>
          <w:spacing w:val="-6"/>
        </w:rPr>
        <w:t xml:space="preserve"> </w:t>
      </w:r>
      <w:r>
        <w:rPr>
          <w:spacing w:val="-2"/>
        </w:rPr>
        <w:t>where:</w:t>
      </w:r>
    </w:p>
    <w:p w14:paraId="18077BB1" w14:textId="77777777" w:rsidR="00BD4CAB" w:rsidRDefault="00000000">
      <w:pPr>
        <w:pStyle w:val="ListParagraph"/>
        <w:numPr>
          <w:ilvl w:val="0"/>
          <w:numId w:val="1"/>
        </w:numPr>
        <w:tabs>
          <w:tab w:val="left" w:pos="665"/>
        </w:tabs>
        <w:spacing w:before="122"/>
        <w:ind w:left="665" w:hanging="282"/>
        <w:rPr>
          <w:sz w:val="20"/>
        </w:rPr>
      </w:pPr>
      <w:r>
        <w:rPr>
          <w:sz w:val="20"/>
        </w:rPr>
        <w:t>We</w:t>
      </w:r>
      <w:r>
        <w:rPr>
          <w:spacing w:val="-8"/>
          <w:sz w:val="20"/>
        </w:rPr>
        <w:t xml:space="preserve"> </w:t>
      </w:r>
      <w:r>
        <w:rPr>
          <w:sz w:val="20"/>
        </w:rPr>
        <w:t>have</w:t>
      </w:r>
      <w:r>
        <w:rPr>
          <w:spacing w:val="-5"/>
          <w:sz w:val="20"/>
        </w:rPr>
        <w:t xml:space="preserve"> </w:t>
      </w:r>
      <w:r>
        <w:rPr>
          <w:sz w:val="20"/>
        </w:rPr>
        <w:t>obtained</w:t>
      </w:r>
      <w:r>
        <w:rPr>
          <w:spacing w:val="-6"/>
          <w:sz w:val="20"/>
        </w:rPr>
        <w:t xml:space="preserve"> </w:t>
      </w:r>
      <w:r>
        <w:rPr>
          <w:sz w:val="20"/>
        </w:rPr>
        <w:t>consent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use</w:t>
      </w:r>
      <w:r>
        <w:rPr>
          <w:spacing w:val="-4"/>
          <w:sz w:val="20"/>
        </w:rPr>
        <w:t xml:space="preserve"> </w:t>
      </w: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certain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way</w:t>
      </w:r>
    </w:p>
    <w:p w14:paraId="722106D2" w14:textId="77777777" w:rsidR="00BD4CAB" w:rsidRDefault="00000000">
      <w:pPr>
        <w:pStyle w:val="ListParagraph"/>
        <w:numPr>
          <w:ilvl w:val="0"/>
          <w:numId w:val="1"/>
        </w:numPr>
        <w:tabs>
          <w:tab w:val="left" w:pos="665"/>
        </w:tabs>
        <w:spacing w:before="119"/>
        <w:ind w:left="665" w:hanging="282"/>
        <w:rPr>
          <w:sz w:val="20"/>
        </w:rPr>
      </w:pPr>
      <w:r>
        <w:rPr>
          <w:sz w:val="20"/>
        </w:rPr>
        <w:t>We</w:t>
      </w:r>
      <w:r>
        <w:rPr>
          <w:spacing w:val="-9"/>
          <w:sz w:val="20"/>
        </w:rPr>
        <w:t xml:space="preserve"> </w:t>
      </w:r>
      <w:r>
        <w:rPr>
          <w:sz w:val="20"/>
        </w:rPr>
        <w:t>need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protect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individual’s</w:t>
      </w:r>
      <w:r>
        <w:rPr>
          <w:spacing w:val="-4"/>
          <w:sz w:val="20"/>
        </w:rPr>
        <w:t xml:space="preserve"> </w:t>
      </w:r>
      <w:r>
        <w:rPr>
          <w:sz w:val="20"/>
        </w:rPr>
        <w:t>vital</w:t>
      </w:r>
      <w:r>
        <w:rPr>
          <w:spacing w:val="-6"/>
          <w:sz w:val="20"/>
        </w:rPr>
        <w:t xml:space="preserve"> </w:t>
      </w:r>
      <w:r>
        <w:rPr>
          <w:sz w:val="20"/>
        </w:rPr>
        <w:t>interests</w:t>
      </w:r>
      <w:r>
        <w:rPr>
          <w:spacing w:val="-6"/>
          <w:sz w:val="20"/>
        </w:rPr>
        <w:t xml:space="preserve"> </w:t>
      </w:r>
      <w:r>
        <w:rPr>
          <w:sz w:val="20"/>
        </w:rPr>
        <w:t>(or</w:t>
      </w:r>
      <w:r>
        <w:rPr>
          <w:spacing w:val="-7"/>
          <w:sz w:val="20"/>
        </w:rPr>
        <w:t xml:space="preserve"> </w:t>
      </w:r>
      <w:r>
        <w:rPr>
          <w:sz w:val="20"/>
        </w:rPr>
        <w:t>someone</w:t>
      </w:r>
      <w:r>
        <w:rPr>
          <w:spacing w:val="-8"/>
          <w:sz w:val="20"/>
        </w:rPr>
        <w:t xml:space="preserve"> </w:t>
      </w:r>
      <w:r>
        <w:rPr>
          <w:sz w:val="20"/>
        </w:rPr>
        <w:t>else’s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interests)</w:t>
      </w:r>
    </w:p>
    <w:p w14:paraId="780F981A" w14:textId="77777777" w:rsidR="00BD4CAB" w:rsidRDefault="00000000">
      <w:pPr>
        <w:pStyle w:val="BodyText"/>
        <w:spacing w:before="118"/>
      </w:pPr>
      <w:r>
        <w:t>Where</w:t>
      </w:r>
      <w:r>
        <w:rPr>
          <w:spacing w:val="-4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obtained</w:t>
      </w:r>
      <w:r>
        <w:rPr>
          <w:spacing w:val="-4"/>
        </w:rPr>
        <w:t xml:space="preserve"> </w:t>
      </w:r>
      <w:r>
        <w:t>consent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pupils’</w:t>
      </w:r>
      <w:r>
        <w:rPr>
          <w:spacing w:val="-4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data,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consent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withdrawn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any time.</w:t>
      </w:r>
      <w:r>
        <w:rPr>
          <w:spacing w:val="-3"/>
        </w:rPr>
        <w:t xml:space="preserve"> </w:t>
      </w:r>
      <w:r>
        <w:t xml:space="preserve">We will make this clear when we ask for </w:t>
      </w:r>
      <w:proofErr w:type="gramStart"/>
      <w:r>
        <w:t>consent, and</w:t>
      </w:r>
      <w:proofErr w:type="gramEnd"/>
      <w:r>
        <w:t xml:space="preserve"> explain how consent can be withdrawn.</w:t>
      </w:r>
    </w:p>
    <w:p w14:paraId="094B1A5B" w14:textId="77777777" w:rsidR="00BD4CAB" w:rsidRDefault="00000000">
      <w:pPr>
        <w:pStyle w:val="BodyText"/>
        <w:spacing w:before="120"/>
        <w:ind w:right="192"/>
      </w:pPr>
      <w:r>
        <w:t>Some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reasons</w:t>
      </w:r>
      <w:r>
        <w:rPr>
          <w:spacing w:val="-1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collecting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pupils’</w:t>
      </w:r>
      <w:r>
        <w:rPr>
          <w:spacing w:val="-3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overlap, and</w:t>
      </w:r>
      <w:r>
        <w:rPr>
          <w:spacing w:val="-4"/>
        </w:rPr>
        <w:t xml:space="preserve"> </w:t>
      </w:r>
      <w:r>
        <w:t>there may be several grounds which justify our use of this data.</w:t>
      </w:r>
    </w:p>
    <w:p w14:paraId="213EC0BE" w14:textId="77777777" w:rsidR="00BD4CAB" w:rsidRDefault="00BD4CAB">
      <w:pPr>
        <w:pStyle w:val="BodyText"/>
        <w:ind w:left="0"/>
      </w:pPr>
    </w:p>
    <w:p w14:paraId="7F750EE3" w14:textId="77777777" w:rsidR="00BD4CAB" w:rsidRDefault="00BD4CAB">
      <w:pPr>
        <w:pStyle w:val="BodyText"/>
        <w:spacing w:before="7"/>
        <w:ind w:left="0"/>
      </w:pPr>
    </w:p>
    <w:p w14:paraId="48C920D0" w14:textId="77777777" w:rsidR="00BD4CAB" w:rsidRDefault="00000000">
      <w:pPr>
        <w:pStyle w:val="Heading1"/>
      </w:pPr>
      <w:r>
        <w:t>Collecting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2"/>
        </w:rPr>
        <w:t>information</w:t>
      </w:r>
    </w:p>
    <w:p w14:paraId="66FC9943" w14:textId="77777777" w:rsidR="00BD4CAB" w:rsidRDefault="00000000">
      <w:pPr>
        <w:pStyle w:val="BodyText"/>
        <w:spacing w:before="124"/>
        <w:ind w:right="192"/>
      </w:pPr>
      <w:r>
        <w:t>While</w:t>
      </w:r>
      <w:r>
        <w:rPr>
          <w:spacing w:val="-4"/>
        </w:rPr>
        <w:t xml:space="preserve"> </w:t>
      </w:r>
      <w:proofErr w:type="gramStart"/>
      <w:r>
        <w:t>the</w:t>
      </w:r>
      <w:r>
        <w:rPr>
          <w:spacing w:val="-5"/>
        </w:rPr>
        <w:t xml:space="preserve"> </w:t>
      </w:r>
      <w:r>
        <w:t>majority</w:t>
      </w:r>
      <w:r>
        <w:rPr>
          <w:spacing w:val="-8"/>
        </w:rPr>
        <w:t xml:space="preserve"> </w:t>
      </w:r>
      <w:r>
        <w:t>of</w:t>
      </w:r>
      <w:proofErr w:type="gramEnd"/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collect</w:t>
      </w:r>
      <w:r>
        <w:rPr>
          <w:spacing w:val="-4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pupils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mandatory,</w:t>
      </w:r>
      <w:r>
        <w:rPr>
          <w:spacing w:val="-4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that can be provided voluntarily.</w:t>
      </w:r>
    </w:p>
    <w:p w14:paraId="0390870B" w14:textId="77777777" w:rsidR="00BD4CAB" w:rsidRDefault="00000000">
      <w:pPr>
        <w:pStyle w:val="BodyText"/>
        <w:spacing w:before="118"/>
        <w:ind w:right="192"/>
      </w:pPr>
      <w:r>
        <w:t>Whenever</w:t>
      </w:r>
      <w:r>
        <w:rPr>
          <w:spacing w:val="-1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seek to</w:t>
      </w:r>
      <w:r>
        <w:rPr>
          <w:spacing w:val="-5"/>
        </w:rPr>
        <w:t xml:space="preserve"> </w:t>
      </w:r>
      <w:r>
        <w:t>collect</w:t>
      </w:r>
      <w:r>
        <w:rPr>
          <w:spacing w:val="-4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from you</w:t>
      </w:r>
      <w:r>
        <w:rPr>
          <w:spacing w:val="-4"/>
        </w:rPr>
        <w:t xml:space="preserve"> </w:t>
      </w:r>
      <w:r>
        <w:t>or your</w:t>
      </w:r>
      <w:r>
        <w:rPr>
          <w:spacing w:val="-3"/>
        </w:rPr>
        <w:t xml:space="preserve"> </w:t>
      </w:r>
      <w:r>
        <w:t>child,</w:t>
      </w:r>
      <w:r>
        <w:rPr>
          <w:spacing w:val="-2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clear</w:t>
      </w:r>
      <w:r>
        <w:rPr>
          <w:spacing w:val="-1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 xml:space="preserve">it is mandatory or optional. If it is mandatory, we will explain the possible consequences of not </w:t>
      </w:r>
      <w:r>
        <w:rPr>
          <w:spacing w:val="-2"/>
        </w:rPr>
        <w:t>complying.</w:t>
      </w:r>
    </w:p>
    <w:p w14:paraId="5A997375" w14:textId="77777777" w:rsidR="00BD4CAB" w:rsidRDefault="00BD4CAB">
      <w:pPr>
        <w:pStyle w:val="BodyText"/>
        <w:ind w:left="0"/>
      </w:pPr>
    </w:p>
    <w:p w14:paraId="4BEF2DC3" w14:textId="77777777" w:rsidR="00BD4CAB" w:rsidRDefault="00BD4CAB">
      <w:pPr>
        <w:pStyle w:val="BodyText"/>
        <w:spacing w:before="10"/>
        <w:ind w:left="0"/>
      </w:pPr>
    </w:p>
    <w:p w14:paraId="31BB7F03" w14:textId="77777777" w:rsidR="00BD4CAB" w:rsidRDefault="00000000">
      <w:pPr>
        <w:pStyle w:val="Heading1"/>
      </w:pPr>
      <w:r>
        <w:t>How</w:t>
      </w:r>
      <w:r>
        <w:rPr>
          <w:spacing w:val="-6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store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4"/>
        </w:rPr>
        <w:t>data</w:t>
      </w:r>
    </w:p>
    <w:p w14:paraId="01046285" w14:textId="77777777" w:rsidR="00BD4CAB" w:rsidRDefault="00000000">
      <w:pPr>
        <w:pStyle w:val="BodyText"/>
        <w:spacing w:before="121"/>
        <w:ind w:right="33"/>
      </w:pPr>
      <w:r>
        <w:t>We keep personal information about pupils while they are attending our school. We may</w:t>
      </w:r>
      <w:r>
        <w:rPr>
          <w:spacing w:val="-1"/>
        </w:rPr>
        <w:t xml:space="preserve"> </w:t>
      </w:r>
      <w:r>
        <w:t>also keep it beyond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attendance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necessary</w:t>
      </w:r>
      <w:r>
        <w:rPr>
          <w:spacing w:val="-7"/>
        </w:rPr>
        <w:t xml:space="preserve"> </w:t>
      </w:r>
      <w:proofErr w:type="gramStart"/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to</w:t>
      </w:r>
      <w:proofErr w:type="gramEnd"/>
      <w:r>
        <w:rPr>
          <w:spacing w:val="-4"/>
        </w:rPr>
        <w:t xml:space="preserve"> </w:t>
      </w:r>
      <w:r>
        <w:t>comply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obligations. Our record retention schedule/records management policy sets out how long we keep information about pupils.</w:t>
      </w:r>
    </w:p>
    <w:p w14:paraId="20444649" w14:textId="77777777" w:rsidR="00BD4CAB" w:rsidRDefault="00000000">
      <w:pPr>
        <w:pStyle w:val="BodyText"/>
        <w:spacing w:before="119"/>
      </w:pPr>
      <w:r>
        <w:t>Our</w:t>
      </w:r>
      <w:r>
        <w:rPr>
          <w:spacing w:val="-4"/>
        </w:rPr>
        <w:t xml:space="preserve"> </w:t>
      </w:r>
      <w:r>
        <w:t>records</w:t>
      </w:r>
      <w:r>
        <w:rPr>
          <w:spacing w:val="-3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record</w:t>
      </w:r>
      <w:r>
        <w:rPr>
          <w:spacing w:val="-4"/>
        </w:rPr>
        <w:t xml:space="preserve"> </w:t>
      </w:r>
      <w:r>
        <w:t>retention</w:t>
      </w:r>
      <w:r>
        <w:rPr>
          <w:spacing w:val="-1"/>
        </w:rPr>
        <w:t xml:space="preserve"> </w:t>
      </w:r>
      <w:r>
        <w:t>schedule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Protection Officer and can be obtained by contacting the school office.</w:t>
      </w:r>
    </w:p>
    <w:p w14:paraId="76491A4F" w14:textId="77777777" w:rsidR="00BD4CAB" w:rsidRDefault="00BD4CAB">
      <w:pPr>
        <w:pStyle w:val="BodyText"/>
        <w:ind w:left="0"/>
      </w:pPr>
    </w:p>
    <w:p w14:paraId="6D835274" w14:textId="77777777" w:rsidR="00BD4CAB" w:rsidRDefault="00BD4CAB">
      <w:pPr>
        <w:pStyle w:val="BodyText"/>
        <w:spacing w:before="10"/>
        <w:ind w:left="0"/>
      </w:pPr>
    </w:p>
    <w:p w14:paraId="61FF1736" w14:textId="77777777" w:rsidR="00BD4CAB" w:rsidRDefault="00000000">
      <w:pPr>
        <w:pStyle w:val="Heading1"/>
      </w:pPr>
      <w:r>
        <w:t>Data</w:t>
      </w:r>
      <w:r>
        <w:rPr>
          <w:spacing w:val="-3"/>
        </w:rPr>
        <w:t xml:space="preserve"> </w:t>
      </w:r>
      <w:r>
        <w:rPr>
          <w:spacing w:val="-2"/>
        </w:rPr>
        <w:t>sharing</w:t>
      </w:r>
    </w:p>
    <w:p w14:paraId="122A6230" w14:textId="77777777" w:rsidR="00BD4CAB" w:rsidRDefault="00000000">
      <w:pPr>
        <w:pStyle w:val="BodyText"/>
        <w:spacing w:before="121"/>
        <w:ind w:right="136"/>
      </w:pPr>
      <w:r>
        <w:t>We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share</w:t>
      </w:r>
      <w:r>
        <w:rPr>
          <w:spacing w:val="-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pupils with</w:t>
      </w:r>
      <w:r>
        <w:rPr>
          <w:spacing w:val="-1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third</w:t>
      </w:r>
      <w:r>
        <w:rPr>
          <w:spacing w:val="-3"/>
        </w:rPr>
        <w:t xml:space="preserve"> </w:t>
      </w:r>
      <w:r>
        <w:t>party</w:t>
      </w:r>
      <w:r>
        <w:rPr>
          <w:spacing w:val="-4"/>
        </w:rPr>
        <w:t xml:space="preserve"> </w:t>
      </w:r>
      <w:r>
        <w:t>without consent</w:t>
      </w:r>
      <w:r>
        <w:rPr>
          <w:spacing w:val="-1"/>
        </w:rPr>
        <w:t xml:space="preserve"> </w:t>
      </w:r>
      <w:r>
        <w:t>unless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our policies allow us to do so.</w:t>
      </w:r>
    </w:p>
    <w:p w14:paraId="7F0590AB" w14:textId="77777777" w:rsidR="00BD4CAB" w:rsidRDefault="00000000">
      <w:pPr>
        <w:pStyle w:val="BodyText"/>
        <w:spacing w:before="121"/>
      </w:pPr>
      <w:r>
        <w:t>Where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legally</w:t>
      </w:r>
      <w:r>
        <w:rPr>
          <w:spacing w:val="-6"/>
        </w:rPr>
        <w:t xml:space="preserve"> </w:t>
      </w:r>
      <w:r>
        <w:t>required,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necessary</w:t>
      </w:r>
      <w:r>
        <w:rPr>
          <w:spacing w:val="-6"/>
        </w:rPr>
        <w:t xml:space="preserve"> </w:t>
      </w:r>
      <w:r>
        <w:t>(and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complies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law) we</w:t>
      </w:r>
      <w:r>
        <w:rPr>
          <w:spacing w:val="-3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share personal information about pupils with:</w:t>
      </w:r>
    </w:p>
    <w:p w14:paraId="138BEA08" w14:textId="77777777" w:rsidR="00BD4CAB" w:rsidRDefault="00000000">
      <w:pPr>
        <w:pStyle w:val="ListParagraph"/>
        <w:numPr>
          <w:ilvl w:val="0"/>
          <w:numId w:val="1"/>
        </w:numPr>
        <w:tabs>
          <w:tab w:val="left" w:pos="664"/>
          <w:tab w:val="left" w:pos="666"/>
        </w:tabs>
        <w:ind w:right="369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Our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local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authority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–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to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meet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our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legal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obligations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to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share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certain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information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with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it,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such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as safeguarding concerns and exclusions</w:t>
      </w:r>
    </w:p>
    <w:p w14:paraId="799DFCC2" w14:textId="77777777" w:rsidR="00BD4CAB" w:rsidRDefault="00000000">
      <w:pPr>
        <w:pStyle w:val="ListParagraph"/>
        <w:numPr>
          <w:ilvl w:val="0"/>
          <w:numId w:val="1"/>
        </w:numPr>
        <w:tabs>
          <w:tab w:val="left" w:pos="664"/>
          <w:tab w:val="left" w:pos="666"/>
        </w:tabs>
        <w:spacing w:before="124" w:line="235" w:lineRule="auto"/>
        <w:ind w:right="36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The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Department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for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Education-to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meet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our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legal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obligations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to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share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certain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information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such as assessment data.</w:t>
      </w:r>
    </w:p>
    <w:p w14:paraId="3CF6A619" w14:textId="77777777" w:rsidR="00BD4CAB" w:rsidRDefault="00000000">
      <w:pPr>
        <w:pStyle w:val="ListParagraph"/>
        <w:numPr>
          <w:ilvl w:val="0"/>
          <w:numId w:val="1"/>
        </w:numPr>
        <w:tabs>
          <w:tab w:val="left" w:pos="665"/>
        </w:tabs>
        <w:spacing w:before="124"/>
        <w:ind w:left="665" w:hanging="282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The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pupil’s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family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and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representatives</w:t>
      </w:r>
    </w:p>
    <w:p w14:paraId="5D4EDE3A" w14:textId="77777777" w:rsidR="00BD4CAB" w:rsidRDefault="00000000">
      <w:pPr>
        <w:pStyle w:val="ListParagraph"/>
        <w:numPr>
          <w:ilvl w:val="0"/>
          <w:numId w:val="1"/>
        </w:numPr>
        <w:tabs>
          <w:tab w:val="left" w:pos="664"/>
          <w:tab w:val="left" w:pos="666"/>
        </w:tabs>
        <w:ind w:right="567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Educators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and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examining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bodies-to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have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pupil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work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moderated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and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accredited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by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external bodies such as ASDAN.</w:t>
      </w:r>
    </w:p>
    <w:p w14:paraId="35B04C69" w14:textId="77777777" w:rsidR="00BD4CAB" w:rsidRDefault="00000000">
      <w:pPr>
        <w:pStyle w:val="ListParagraph"/>
        <w:numPr>
          <w:ilvl w:val="0"/>
          <w:numId w:val="1"/>
        </w:numPr>
        <w:tabs>
          <w:tab w:val="left" w:pos="665"/>
        </w:tabs>
        <w:spacing w:before="121"/>
        <w:ind w:left="665" w:hanging="282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Our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regulator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-Ofsted,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to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enable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them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to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conduct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their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duties.</w:t>
      </w:r>
    </w:p>
    <w:p w14:paraId="47701CDB" w14:textId="77777777" w:rsidR="00BD4CAB" w:rsidRDefault="00BD4CAB">
      <w:pPr>
        <w:rPr>
          <w:rFonts w:ascii="Arial" w:hAnsi="Arial"/>
          <w:sz w:val="20"/>
        </w:rPr>
        <w:sectPr w:rsidR="00BD4CAB">
          <w:footerReference w:type="default" r:id="rId8"/>
          <w:pgSz w:w="11910" w:h="16840"/>
          <w:pgMar w:top="1440" w:right="1340" w:bottom="1160" w:left="1340" w:header="0" w:footer="972" w:gutter="0"/>
          <w:pgNumType w:start="2"/>
          <w:cols w:space="720"/>
        </w:sectPr>
      </w:pPr>
    </w:p>
    <w:p w14:paraId="330FC6B1" w14:textId="77777777" w:rsidR="00BD4CAB" w:rsidRDefault="00000000">
      <w:pPr>
        <w:pStyle w:val="ListParagraph"/>
        <w:numPr>
          <w:ilvl w:val="0"/>
          <w:numId w:val="1"/>
        </w:numPr>
        <w:tabs>
          <w:tab w:val="left" w:pos="664"/>
          <w:tab w:val="left" w:pos="666"/>
        </w:tabs>
        <w:spacing w:before="71"/>
        <w:ind w:right="525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lastRenderedPageBreak/>
        <w:t>Suppliers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and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service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providers -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to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enable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them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to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provide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the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service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we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have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contracted them for</w:t>
      </w:r>
    </w:p>
    <w:p w14:paraId="7F463290" w14:textId="77777777" w:rsidR="00BD4CAB" w:rsidRDefault="00000000">
      <w:pPr>
        <w:pStyle w:val="ListParagraph"/>
        <w:numPr>
          <w:ilvl w:val="0"/>
          <w:numId w:val="1"/>
        </w:numPr>
        <w:tabs>
          <w:tab w:val="left" w:pos="665"/>
        </w:tabs>
        <w:spacing w:before="118"/>
        <w:ind w:left="665" w:hanging="282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Central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and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local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government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-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to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fulfil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our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legal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obligations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such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as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providing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assessment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data.</w:t>
      </w:r>
    </w:p>
    <w:p w14:paraId="430EBC58" w14:textId="77777777" w:rsidR="00BD4CAB" w:rsidRDefault="00000000">
      <w:pPr>
        <w:pStyle w:val="ListParagraph"/>
        <w:numPr>
          <w:ilvl w:val="0"/>
          <w:numId w:val="1"/>
        </w:numPr>
        <w:tabs>
          <w:tab w:val="left" w:pos="664"/>
          <w:tab w:val="left" w:pos="666"/>
        </w:tabs>
        <w:spacing w:before="124" w:line="235" w:lineRule="auto"/>
        <w:ind w:right="314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Health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authorities-to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share health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information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such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as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the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writing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and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amending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of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pupil’s </w:t>
      </w:r>
      <w:r>
        <w:rPr>
          <w:rFonts w:ascii="Arial" w:hAnsi="Arial"/>
          <w:i/>
          <w:spacing w:val="-4"/>
          <w:sz w:val="20"/>
        </w:rPr>
        <w:t>EHCP</w:t>
      </w:r>
    </w:p>
    <w:p w14:paraId="275C4387" w14:textId="77777777" w:rsidR="00BD4CAB" w:rsidRDefault="00000000">
      <w:pPr>
        <w:pStyle w:val="ListParagraph"/>
        <w:numPr>
          <w:ilvl w:val="0"/>
          <w:numId w:val="1"/>
        </w:numPr>
        <w:tabs>
          <w:tab w:val="left" w:pos="665"/>
        </w:tabs>
        <w:spacing w:before="123"/>
        <w:ind w:left="665" w:hanging="282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Health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and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social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welfare</w:t>
      </w:r>
      <w:r>
        <w:rPr>
          <w:rFonts w:ascii="Arial" w:hAnsi="Arial"/>
          <w:i/>
          <w:spacing w:val="-5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organisations</w:t>
      </w:r>
      <w:proofErr w:type="spellEnd"/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-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to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fulfil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our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legal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obligations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such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as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safeguarding.</w:t>
      </w:r>
    </w:p>
    <w:p w14:paraId="1997576E" w14:textId="77777777" w:rsidR="00BD4CAB" w:rsidRDefault="00000000">
      <w:pPr>
        <w:pStyle w:val="ListParagraph"/>
        <w:numPr>
          <w:ilvl w:val="0"/>
          <w:numId w:val="1"/>
        </w:numPr>
        <w:tabs>
          <w:tab w:val="left" w:pos="664"/>
          <w:tab w:val="left" w:pos="666"/>
        </w:tabs>
        <w:spacing w:before="124" w:line="235" w:lineRule="auto"/>
        <w:ind w:right="211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Charities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and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voluntary</w:t>
      </w:r>
      <w:r>
        <w:rPr>
          <w:rFonts w:ascii="Arial" w:hAnsi="Arial"/>
          <w:i/>
          <w:spacing w:val="-2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organisations</w:t>
      </w:r>
      <w:proofErr w:type="spellEnd"/>
      <w:r>
        <w:rPr>
          <w:rFonts w:ascii="Arial" w:hAnsi="Arial"/>
          <w:i/>
          <w:sz w:val="20"/>
        </w:rPr>
        <w:t xml:space="preserve"> -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where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the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pupils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have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benefitted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from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donation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to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the </w:t>
      </w:r>
      <w:r>
        <w:rPr>
          <w:rFonts w:ascii="Arial" w:hAnsi="Arial"/>
          <w:i/>
          <w:spacing w:val="-2"/>
          <w:sz w:val="20"/>
        </w:rPr>
        <w:t>school</w:t>
      </w:r>
    </w:p>
    <w:p w14:paraId="5E01D214" w14:textId="77777777" w:rsidR="00BD4CAB" w:rsidRDefault="00000000">
      <w:pPr>
        <w:pStyle w:val="ListParagraph"/>
        <w:numPr>
          <w:ilvl w:val="0"/>
          <w:numId w:val="1"/>
        </w:numPr>
        <w:tabs>
          <w:tab w:val="left" w:pos="665"/>
        </w:tabs>
        <w:spacing w:before="123"/>
        <w:ind w:left="665" w:hanging="282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Police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forces,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courts,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tribunals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-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to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fulfil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our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legal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obligations.</w:t>
      </w:r>
    </w:p>
    <w:p w14:paraId="06E52F2C" w14:textId="77777777" w:rsidR="00BD4CAB" w:rsidRDefault="00000000">
      <w:pPr>
        <w:pStyle w:val="ListParagraph"/>
        <w:numPr>
          <w:ilvl w:val="0"/>
          <w:numId w:val="1"/>
        </w:numPr>
        <w:tabs>
          <w:tab w:val="left" w:pos="664"/>
          <w:tab w:val="left" w:pos="666"/>
        </w:tabs>
        <w:ind w:right="714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Professional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bodies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-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to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fulfil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our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legal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obligations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such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as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an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accident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involving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pupil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in </w:t>
      </w:r>
      <w:r>
        <w:rPr>
          <w:rFonts w:ascii="Arial" w:hAnsi="Arial"/>
          <w:i/>
          <w:spacing w:val="-2"/>
          <w:sz w:val="20"/>
        </w:rPr>
        <w:t>school.</w:t>
      </w:r>
    </w:p>
    <w:p w14:paraId="214F5FA9" w14:textId="77777777" w:rsidR="00BD4CAB" w:rsidRDefault="00BD4CAB">
      <w:pPr>
        <w:pStyle w:val="BodyText"/>
        <w:ind w:left="0"/>
        <w:rPr>
          <w:rFonts w:ascii="Arial"/>
          <w:i/>
        </w:rPr>
      </w:pPr>
    </w:p>
    <w:p w14:paraId="7D15A477" w14:textId="77777777" w:rsidR="00BD4CAB" w:rsidRDefault="00BD4CAB">
      <w:pPr>
        <w:pStyle w:val="BodyText"/>
        <w:spacing w:before="8"/>
        <w:ind w:left="0"/>
        <w:rPr>
          <w:rFonts w:ascii="Arial"/>
          <w:i/>
        </w:rPr>
      </w:pPr>
    </w:p>
    <w:p w14:paraId="425373C6" w14:textId="77777777" w:rsidR="00BD4CAB" w:rsidRDefault="00000000">
      <w:pPr>
        <w:pStyle w:val="Heading2"/>
      </w:pPr>
      <w:r>
        <w:t>National</w:t>
      </w:r>
      <w:r>
        <w:rPr>
          <w:spacing w:val="-6"/>
        </w:rPr>
        <w:t xml:space="preserve"> </w:t>
      </w:r>
      <w:r>
        <w:t>Pupil</w:t>
      </w:r>
      <w:r>
        <w:rPr>
          <w:spacing w:val="-7"/>
        </w:rPr>
        <w:t xml:space="preserve"> </w:t>
      </w:r>
      <w:r>
        <w:rPr>
          <w:spacing w:val="-2"/>
        </w:rPr>
        <w:t>Database</w:t>
      </w:r>
    </w:p>
    <w:p w14:paraId="168D473A" w14:textId="77777777" w:rsidR="00BD4CAB" w:rsidRDefault="00000000">
      <w:pPr>
        <w:pStyle w:val="BodyText"/>
        <w:spacing w:before="123"/>
        <w:ind w:right="192"/>
      </w:pPr>
      <w:r>
        <w:t>We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 statutory data collections such as the school census and early years’ census.</w:t>
      </w:r>
    </w:p>
    <w:p w14:paraId="44F23CCF" w14:textId="77777777" w:rsidR="00BD4CAB" w:rsidRDefault="00000000">
      <w:pPr>
        <w:pStyle w:val="BodyText"/>
        <w:spacing w:before="121"/>
        <w:ind w:right="446"/>
        <w:jc w:val="both"/>
      </w:pPr>
      <w:r>
        <w:t>Some</w:t>
      </w:r>
      <w:r>
        <w:rPr>
          <w:spacing w:val="-1"/>
        </w:rPr>
        <w:t xml:space="preserve"> </w:t>
      </w:r>
      <w:r>
        <w:t>of this information</w:t>
      </w:r>
      <w:r>
        <w:rPr>
          <w:spacing w:val="-2"/>
        </w:rPr>
        <w:t xml:space="preserve"> </w:t>
      </w:r>
      <w:r>
        <w:t>is then</w:t>
      </w:r>
      <w:r>
        <w:rPr>
          <w:spacing w:val="-1"/>
        </w:rPr>
        <w:t xml:space="preserve"> </w:t>
      </w:r>
      <w:r>
        <w:t>stored in</w:t>
      </w:r>
      <w:r>
        <w:rPr>
          <w:spacing w:val="-1"/>
        </w:rPr>
        <w:t xml:space="preserve"> </w:t>
      </w:r>
      <w:r>
        <w:t xml:space="preserve">the </w:t>
      </w:r>
      <w:hyperlink r:id="rId9">
        <w:r>
          <w:rPr>
            <w:color w:val="0092CF"/>
            <w:u w:val="single" w:color="0092CF"/>
          </w:rPr>
          <w:t>National Pupil Database</w:t>
        </w:r>
      </w:hyperlink>
      <w:r>
        <w:rPr>
          <w:color w:val="0092CF"/>
        </w:rPr>
        <w:t xml:space="preserve"> </w:t>
      </w:r>
      <w:r>
        <w:t>(NPD), which</w:t>
      </w:r>
      <w:r>
        <w:rPr>
          <w:spacing w:val="-1"/>
        </w:rPr>
        <w:t xml:space="preserve"> </w:t>
      </w:r>
      <w:r>
        <w:t>is owned and managed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provides</w:t>
      </w:r>
      <w:r>
        <w:rPr>
          <w:spacing w:val="-3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inform </w:t>
      </w:r>
      <w:r>
        <w:rPr>
          <w:spacing w:val="-2"/>
        </w:rPr>
        <w:t>research.</w:t>
      </w:r>
    </w:p>
    <w:p w14:paraId="1C13A8A5" w14:textId="77777777" w:rsidR="00BD4CAB" w:rsidRDefault="00000000">
      <w:pPr>
        <w:pStyle w:val="BodyText"/>
        <w:spacing w:before="119"/>
        <w:ind w:right="192"/>
      </w:pPr>
      <w:r>
        <w:t>The database is held electronically so it can easily be turned into statistics. The information is securely</w:t>
      </w:r>
      <w:r>
        <w:rPr>
          <w:spacing w:val="-7"/>
        </w:rPr>
        <w:t xml:space="preserve"> </w:t>
      </w:r>
      <w:r>
        <w:t>collected</w:t>
      </w:r>
      <w:r>
        <w:rPr>
          <w:spacing w:val="-2"/>
        </w:rPr>
        <w:t xml:space="preserve"> </w:t>
      </w:r>
      <w:r>
        <w:t>from a</w:t>
      </w:r>
      <w:r>
        <w:rPr>
          <w:spacing w:val="-5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sources</w:t>
      </w:r>
      <w:r>
        <w:rPr>
          <w:spacing w:val="-3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schools,</w:t>
      </w:r>
      <w:r>
        <w:rPr>
          <w:spacing w:val="-4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authorities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exam boards.</w:t>
      </w:r>
    </w:p>
    <w:p w14:paraId="39397472" w14:textId="77777777" w:rsidR="00BD4CAB" w:rsidRDefault="00000000">
      <w:pPr>
        <w:pStyle w:val="BodyText"/>
        <w:spacing w:before="121"/>
        <w:ind w:right="136"/>
      </w:pPr>
      <w:r>
        <w:t>The Department for Education may</w:t>
      </w:r>
      <w:r>
        <w:rPr>
          <w:spacing w:val="-1"/>
        </w:rPr>
        <w:t xml:space="preserve"> </w:t>
      </w:r>
      <w:r>
        <w:t xml:space="preserve">share information from the NPD with other </w:t>
      </w:r>
      <w:proofErr w:type="spellStart"/>
      <w:r>
        <w:t>organisations</w:t>
      </w:r>
      <w:proofErr w:type="spellEnd"/>
      <w:r>
        <w:t xml:space="preserve"> which promote</w:t>
      </w:r>
      <w:r>
        <w:rPr>
          <w:spacing w:val="-5"/>
        </w:rPr>
        <w:t xml:space="preserve"> </w:t>
      </w:r>
      <w:r>
        <w:t>children’s</w:t>
      </w:r>
      <w:r>
        <w:rPr>
          <w:spacing w:val="-3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wellbeing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England.</w:t>
      </w:r>
      <w:r>
        <w:rPr>
          <w:spacing w:val="-1"/>
        </w:rPr>
        <w:t xml:space="preserve"> </w:t>
      </w:r>
      <w:r>
        <w:t>Such</w:t>
      </w:r>
      <w:r>
        <w:rPr>
          <w:spacing w:val="-4"/>
        </w:rPr>
        <w:t xml:space="preserve"> </w:t>
      </w:r>
      <w:proofErr w:type="spellStart"/>
      <w:r>
        <w:t>organisations</w:t>
      </w:r>
      <w:proofErr w:type="spellEnd"/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agree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strict</w:t>
      </w:r>
      <w:r>
        <w:rPr>
          <w:spacing w:val="-4"/>
        </w:rPr>
        <w:t xml:space="preserve"> </w:t>
      </w:r>
      <w:r>
        <w:t>terms and conditions about how they will use the data.</w:t>
      </w:r>
    </w:p>
    <w:p w14:paraId="6C34FD39" w14:textId="77777777" w:rsidR="00BD4CAB" w:rsidRDefault="00000000">
      <w:pPr>
        <w:pStyle w:val="BodyText"/>
        <w:spacing w:before="119" w:line="364" w:lineRule="auto"/>
        <w:ind w:right="300"/>
        <w:rPr>
          <w:rFonts w:ascii="Arial" w:hAnsi="Arial"/>
          <w:b/>
        </w:rPr>
      </w:pPr>
      <w:r>
        <w:t>For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information,</w:t>
      </w:r>
      <w:r>
        <w:rPr>
          <w:spacing w:val="-3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Department’s webpage</w:t>
      </w:r>
      <w:r>
        <w:rPr>
          <w:spacing w:val="-2"/>
        </w:rPr>
        <w:t xml:space="preserve"> </w:t>
      </w:r>
      <w:r>
        <w:t xml:space="preserve">on </w:t>
      </w:r>
      <w:hyperlink r:id="rId10">
        <w:r>
          <w:rPr>
            <w:color w:val="0092CF"/>
            <w:u w:val="single" w:color="0092CF"/>
          </w:rPr>
          <w:t>how</w:t>
        </w:r>
        <w:r>
          <w:rPr>
            <w:color w:val="0092CF"/>
            <w:spacing w:val="-5"/>
            <w:u w:val="single" w:color="0092CF"/>
          </w:rPr>
          <w:t xml:space="preserve"> </w:t>
        </w:r>
        <w:r>
          <w:rPr>
            <w:color w:val="0092CF"/>
            <w:u w:val="single" w:color="0092CF"/>
          </w:rPr>
          <w:t>it</w:t>
        </w:r>
        <w:r>
          <w:rPr>
            <w:color w:val="0092CF"/>
            <w:spacing w:val="-3"/>
            <w:u w:val="single" w:color="0092CF"/>
          </w:rPr>
          <w:t xml:space="preserve"> </w:t>
        </w:r>
        <w:r>
          <w:rPr>
            <w:color w:val="0092CF"/>
            <w:u w:val="single" w:color="0092CF"/>
          </w:rPr>
          <w:t>collects</w:t>
        </w:r>
        <w:r>
          <w:rPr>
            <w:color w:val="0092CF"/>
            <w:spacing w:val="-2"/>
            <w:u w:val="single" w:color="0092CF"/>
          </w:rPr>
          <w:t xml:space="preserve"> </w:t>
        </w:r>
        <w:r>
          <w:rPr>
            <w:color w:val="0092CF"/>
            <w:u w:val="single" w:color="0092CF"/>
          </w:rPr>
          <w:t>and</w:t>
        </w:r>
        <w:r>
          <w:rPr>
            <w:color w:val="0092CF"/>
            <w:spacing w:val="-3"/>
            <w:u w:val="single" w:color="0092CF"/>
          </w:rPr>
          <w:t xml:space="preserve"> </w:t>
        </w:r>
        <w:r>
          <w:rPr>
            <w:color w:val="0092CF"/>
            <w:u w:val="single" w:color="0092CF"/>
          </w:rPr>
          <w:t>shares</w:t>
        </w:r>
        <w:r>
          <w:rPr>
            <w:color w:val="0092CF"/>
            <w:spacing w:val="-2"/>
            <w:u w:val="single" w:color="0092CF"/>
          </w:rPr>
          <w:t xml:space="preserve"> </w:t>
        </w:r>
        <w:r>
          <w:rPr>
            <w:color w:val="0092CF"/>
            <w:u w:val="single" w:color="0092CF"/>
          </w:rPr>
          <w:t>research</w:t>
        </w:r>
        <w:r>
          <w:rPr>
            <w:color w:val="0092CF"/>
            <w:spacing w:val="-3"/>
            <w:u w:val="single" w:color="0092CF"/>
          </w:rPr>
          <w:t xml:space="preserve"> </w:t>
        </w:r>
        <w:r>
          <w:rPr>
            <w:color w:val="0092CF"/>
            <w:u w:val="single" w:color="0092CF"/>
          </w:rPr>
          <w:t>data</w:t>
        </w:r>
        <w:r>
          <w:t>.</w:t>
        </w:r>
      </w:hyperlink>
      <w:r>
        <w:t xml:space="preserve"> You can also </w:t>
      </w:r>
      <w:hyperlink r:id="rId11">
        <w:r>
          <w:rPr>
            <w:color w:val="0092CF"/>
            <w:u w:val="single" w:color="0092CF"/>
          </w:rPr>
          <w:t>contact the Department for Education</w:t>
        </w:r>
      </w:hyperlink>
      <w:r>
        <w:rPr>
          <w:color w:val="0092CF"/>
        </w:rPr>
        <w:t xml:space="preserve"> </w:t>
      </w:r>
      <w:r>
        <w:t xml:space="preserve">with any further questions about the NPD. </w:t>
      </w:r>
      <w:r>
        <w:rPr>
          <w:rFonts w:ascii="Arial" w:hAnsi="Arial"/>
          <w:b/>
        </w:rPr>
        <w:t>Youth support services</w:t>
      </w:r>
    </w:p>
    <w:p w14:paraId="47E35C4F" w14:textId="77777777" w:rsidR="00BD4CAB" w:rsidRDefault="00000000">
      <w:pPr>
        <w:pStyle w:val="BodyText"/>
        <w:spacing w:before="2"/>
        <w:ind w:right="551"/>
        <w:jc w:val="both"/>
      </w:pPr>
      <w:r>
        <w:t>Once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pupils reach the age of 13, we are legally</w:t>
      </w:r>
      <w:r>
        <w:rPr>
          <w:spacing w:val="-4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 pass on certain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about them to</w:t>
      </w:r>
      <w:r>
        <w:rPr>
          <w:spacing w:val="-4"/>
        </w:rPr>
        <w:t xml:space="preserve"> </w:t>
      </w:r>
      <w:r>
        <w:t>Cheshire</w:t>
      </w:r>
      <w:r>
        <w:rPr>
          <w:spacing w:val="-4"/>
        </w:rPr>
        <w:t xml:space="preserve"> </w:t>
      </w:r>
      <w:r>
        <w:t>East,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responsibilities</w:t>
      </w:r>
      <w:r>
        <w:rPr>
          <w:spacing w:val="-3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gramStart"/>
      <w:r>
        <w:t xml:space="preserve">13-19 </w:t>
      </w:r>
      <w:r>
        <w:rPr>
          <w:spacing w:val="-2"/>
        </w:rPr>
        <w:t>year-olds</w:t>
      </w:r>
      <w:proofErr w:type="gramEnd"/>
      <w:r>
        <w:rPr>
          <w:spacing w:val="-2"/>
        </w:rPr>
        <w:t>.</w:t>
      </w:r>
    </w:p>
    <w:p w14:paraId="78590C0D" w14:textId="77777777" w:rsidR="00BD4CAB" w:rsidRDefault="00000000">
      <w:pPr>
        <w:pStyle w:val="BodyText"/>
        <w:spacing w:before="119"/>
        <w:ind w:right="136"/>
      </w:pPr>
      <w:r>
        <w:t>This</w:t>
      </w:r>
      <w:r>
        <w:rPr>
          <w:spacing w:val="-3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enables</w:t>
      </w:r>
      <w:r>
        <w:rPr>
          <w:spacing w:val="-1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provide youth</w:t>
      </w:r>
      <w:r>
        <w:rPr>
          <w:spacing w:val="-5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services,</w:t>
      </w:r>
      <w:r>
        <w:rPr>
          <w:spacing w:val="-2"/>
        </w:rPr>
        <w:t xml:space="preserve"> </w:t>
      </w:r>
      <w:r>
        <w:t>post-16</w:t>
      </w:r>
      <w:r>
        <w:rPr>
          <w:spacing w:val="-2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services, and careers advisers.</w:t>
      </w:r>
    </w:p>
    <w:p w14:paraId="0B304843" w14:textId="77777777" w:rsidR="00BD4CAB" w:rsidRDefault="00000000">
      <w:pPr>
        <w:pStyle w:val="BodyText"/>
        <w:spacing w:before="121"/>
        <w:ind w:right="192"/>
      </w:pPr>
      <w:r>
        <w:t>Parents/carers,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once</w:t>
      </w:r>
      <w:r>
        <w:rPr>
          <w:spacing w:val="-3"/>
        </w:rPr>
        <w:t xml:space="preserve"> </w:t>
      </w:r>
      <w:r>
        <w:t>aged</w:t>
      </w:r>
      <w:r>
        <w:rPr>
          <w:spacing w:val="-3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over,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that we only pass the individual’s name, address and date of birth to Cheshire East.</w:t>
      </w:r>
    </w:p>
    <w:p w14:paraId="5650D76E" w14:textId="77777777" w:rsidR="00BD4CAB" w:rsidRDefault="00000000">
      <w:pPr>
        <w:pStyle w:val="Heading2"/>
        <w:spacing w:before="119"/>
      </w:pPr>
      <w:r>
        <w:t>Transferring</w:t>
      </w:r>
      <w:r>
        <w:rPr>
          <w:spacing w:val="-10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rPr>
          <w:spacing w:val="-2"/>
        </w:rPr>
        <w:t>internationally</w:t>
      </w:r>
    </w:p>
    <w:p w14:paraId="76656D6D" w14:textId="77777777" w:rsidR="00BD4CAB" w:rsidRDefault="00000000">
      <w:pPr>
        <w:pStyle w:val="BodyText"/>
        <w:spacing w:before="123"/>
        <w:ind w:right="421"/>
        <w:jc w:val="both"/>
      </w:pPr>
      <w:r>
        <w:t>Where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transfer</w:t>
      </w:r>
      <w:r>
        <w:rPr>
          <w:spacing w:val="-3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country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territory</w:t>
      </w:r>
      <w:r>
        <w:rPr>
          <w:spacing w:val="-6"/>
        </w:rPr>
        <w:t xml:space="preserve"> </w:t>
      </w:r>
      <w:r>
        <w:t>outside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European Economic</w:t>
      </w:r>
      <w:r>
        <w:rPr>
          <w:spacing w:val="-2"/>
        </w:rPr>
        <w:t xml:space="preserve"> </w:t>
      </w:r>
      <w:r>
        <w:t>Area,</w:t>
      </w:r>
      <w:r>
        <w:rPr>
          <w:spacing w:val="-1"/>
        </w:rPr>
        <w:t xml:space="preserve"> </w:t>
      </w:r>
      <w:r>
        <w:t>we will do so in accordance with data protection law.</w:t>
      </w:r>
    </w:p>
    <w:p w14:paraId="2C23DFF7" w14:textId="77777777" w:rsidR="00BD4CAB" w:rsidRDefault="00BD4CAB">
      <w:pPr>
        <w:pStyle w:val="BodyText"/>
        <w:ind w:left="0"/>
      </w:pPr>
    </w:p>
    <w:p w14:paraId="7753D9D3" w14:textId="77777777" w:rsidR="00BD4CAB" w:rsidRDefault="00BD4CAB">
      <w:pPr>
        <w:pStyle w:val="BodyText"/>
        <w:spacing w:before="7"/>
        <w:ind w:left="0"/>
      </w:pPr>
    </w:p>
    <w:p w14:paraId="66D85E59" w14:textId="77777777" w:rsidR="00BD4CAB" w:rsidRDefault="00000000">
      <w:pPr>
        <w:pStyle w:val="Heading1"/>
      </w:pPr>
      <w:r>
        <w:t>Parents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pupils’</w:t>
      </w:r>
      <w:r>
        <w:rPr>
          <w:spacing w:val="-6"/>
        </w:rPr>
        <w:t xml:space="preserve"> </w:t>
      </w:r>
      <w:r>
        <w:t>rights</w:t>
      </w:r>
      <w:r>
        <w:rPr>
          <w:spacing w:val="-4"/>
        </w:rPr>
        <w:t xml:space="preserve"> </w:t>
      </w:r>
      <w:r>
        <w:t>regarding</w:t>
      </w:r>
      <w:r>
        <w:rPr>
          <w:spacing w:val="-7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rPr>
          <w:spacing w:val="-4"/>
        </w:rPr>
        <w:t>data</w:t>
      </w:r>
    </w:p>
    <w:p w14:paraId="15A86F5A" w14:textId="77777777" w:rsidR="00BD4CAB" w:rsidRDefault="00000000">
      <w:pPr>
        <w:pStyle w:val="BodyText"/>
        <w:spacing w:before="118" w:line="242" w:lineRule="auto"/>
        <w:ind w:right="353"/>
        <w:jc w:val="both"/>
      </w:pPr>
      <w:r>
        <w:t>Individuals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‘subject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access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request’</w:t>
      </w:r>
      <w:r>
        <w:rPr>
          <w:rFonts w:ascii="Arial" w:hAnsi="Arial"/>
          <w:b/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gain</w:t>
      </w:r>
      <w:r>
        <w:rPr>
          <w:spacing w:val="-4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information that the school holds about them.</w:t>
      </w:r>
    </w:p>
    <w:p w14:paraId="79C47C33" w14:textId="77777777" w:rsidR="00BD4CAB" w:rsidRDefault="00000000">
      <w:pPr>
        <w:pStyle w:val="BodyText"/>
        <w:spacing w:before="119"/>
        <w:ind w:right="192"/>
      </w:pPr>
      <w:r>
        <w:t>Parents/carers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respect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child’s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is not</w:t>
      </w:r>
      <w:r>
        <w:rPr>
          <w:spacing w:val="-4"/>
        </w:rPr>
        <w:t xml:space="preserve"> </w:t>
      </w:r>
      <w:r>
        <w:t>considered mature enough to understand</w:t>
      </w:r>
      <w:r>
        <w:rPr>
          <w:spacing w:val="-1"/>
        </w:rPr>
        <w:t xml:space="preserve"> </w:t>
      </w:r>
      <w:r>
        <w:t>their rights over their own data (usually</w:t>
      </w:r>
      <w:r>
        <w:rPr>
          <w:spacing w:val="-1"/>
        </w:rPr>
        <w:t xml:space="preserve"> </w:t>
      </w:r>
      <w:r>
        <w:t>under the age</w:t>
      </w:r>
      <w:r>
        <w:rPr>
          <w:spacing w:val="-1"/>
        </w:rPr>
        <w:t xml:space="preserve"> </w:t>
      </w:r>
      <w:r>
        <w:t>of 12), or where the child has provided consent.</w:t>
      </w:r>
    </w:p>
    <w:p w14:paraId="01DDACB0" w14:textId="77777777" w:rsidR="00BD4CAB" w:rsidRDefault="00000000">
      <w:pPr>
        <w:pStyle w:val="BodyText"/>
        <w:spacing w:before="122"/>
        <w:ind w:right="403"/>
        <w:jc w:val="both"/>
      </w:pPr>
      <w:r>
        <w:t>Parents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 to</w:t>
      </w:r>
      <w:r>
        <w:rPr>
          <w:spacing w:val="-4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respect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the school holds about them.</w:t>
      </w:r>
    </w:p>
    <w:p w14:paraId="30368EAA" w14:textId="77777777" w:rsidR="00BD4CAB" w:rsidRDefault="00000000">
      <w:pPr>
        <w:pStyle w:val="BodyText"/>
        <w:spacing w:before="118"/>
        <w:jc w:val="both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request,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hold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child,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rPr>
          <w:spacing w:val="-2"/>
        </w:rPr>
        <w:t>will:</w:t>
      </w:r>
    </w:p>
    <w:p w14:paraId="380BE87A" w14:textId="77777777" w:rsidR="00BD4CAB" w:rsidRDefault="00BD4CAB">
      <w:pPr>
        <w:jc w:val="both"/>
        <w:sectPr w:rsidR="00BD4CAB">
          <w:pgSz w:w="11910" w:h="16840"/>
          <w:pgMar w:top="1440" w:right="1340" w:bottom="1160" w:left="1340" w:header="0" w:footer="972" w:gutter="0"/>
          <w:cols w:space="720"/>
        </w:sectPr>
      </w:pPr>
    </w:p>
    <w:p w14:paraId="3BE25D33" w14:textId="77777777" w:rsidR="00BD4CAB" w:rsidRDefault="00000000">
      <w:pPr>
        <w:pStyle w:val="ListParagraph"/>
        <w:numPr>
          <w:ilvl w:val="0"/>
          <w:numId w:val="1"/>
        </w:numPr>
        <w:tabs>
          <w:tab w:val="left" w:pos="665"/>
        </w:tabs>
        <w:spacing w:before="73"/>
        <w:ind w:left="665" w:hanging="282"/>
        <w:rPr>
          <w:sz w:val="20"/>
        </w:rPr>
      </w:pPr>
      <w:r>
        <w:rPr>
          <w:sz w:val="20"/>
        </w:rPr>
        <w:lastRenderedPageBreak/>
        <w:t>Give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description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it</w:t>
      </w:r>
    </w:p>
    <w:p w14:paraId="761E2EF0" w14:textId="77777777" w:rsidR="00BD4CAB" w:rsidRDefault="00000000">
      <w:pPr>
        <w:pStyle w:val="ListParagraph"/>
        <w:numPr>
          <w:ilvl w:val="0"/>
          <w:numId w:val="1"/>
        </w:numPr>
        <w:tabs>
          <w:tab w:val="left" w:pos="665"/>
        </w:tabs>
        <w:spacing w:before="120"/>
        <w:ind w:left="665" w:hanging="282"/>
        <w:rPr>
          <w:sz w:val="20"/>
        </w:rPr>
      </w:pPr>
      <w:r>
        <w:rPr>
          <w:sz w:val="20"/>
        </w:rPr>
        <w:t>Tell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why</w:t>
      </w:r>
      <w:r>
        <w:rPr>
          <w:spacing w:val="-6"/>
          <w:sz w:val="20"/>
        </w:rPr>
        <w:t xml:space="preserve"> </w:t>
      </w:r>
      <w:r>
        <w:rPr>
          <w:sz w:val="20"/>
        </w:rPr>
        <w:t>we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holding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processing</w:t>
      </w:r>
      <w:r>
        <w:rPr>
          <w:spacing w:val="-5"/>
          <w:sz w:val="20"/>
        </w:rPr>
        <w:t xml:space="preserve"> </w:t>
      </w:r>
      <w:r>
        <w:rPr>
          <w:sz w:val="20"/>
        </w:rPr>
        <w:t>it,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how</w:t>
      </w:r>
      <w:r>
        <w:rPr>
          <w:spacing w:val="-5"/>
          <w:sz w:val="20"/>
        </w:rPr>
        <w:t xml:space="preserve"> </w:t>
      </w:r>
      <w:r>
        <w:rPr>
          <w:sz w:val="20"/>
        </w:rPr>
        <w:t>long</w:t>
      </w:r>
      <w:r>
        <w:rPr>
          <w:spacing w:val="-5"/>
          <w:sz w:val="20"/>
        </w:rPr>
        <w:t xml:space="preserve"> </w:t>
      </w:r>
      <w:r>
        <w:rPr>
          <w:sz w:val="20"/>
        </w:rPr>
        <w:t>we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keep</w:t>
      </w:r>
      <w:r>
        <w:rPr>
          <w:spacing w:val="-5"/>
          <w:sz w:val="20"/>
        </w:rPr>
        <w:t xml:space="preserve"> </w:t>
      </w:r>
      <w:r>
        <w:rPr>
          <w:sz w:val="20"/>
        </w:rPr>
        <w:t>it</w:t>
      </w:r>
      <w:r>
        <w:rPr>
          <w:spacing w:val="-5"/>
          <w:sz w:val="20"/>
        </w:rPr>
        <w:t xml:space="preserve"> for</w:t>
      </w:r>
    </w:p>
    <w:p w14:paraId="7EFB9CFA" w14:textId="77777777" w:rsidR="00BD4CAB" w:rsidRDefault="00000000">
      <w:pPr>
        <w:pStyle w:val="ListParagraph"/>
        <w:numPr>
          <w:ilvl w:val="0"/>
          <w:numId w:val="1"/>
        </w:numPr>
        <w:tabs>
          <w:tab w:val="left" w:pos="665"/>
        </w:tabs>
        <w:spacing w:before="118"/>
        <w:ind w:left="665" w:hanging="282"/>
        <w:rPr>
          <w:sz w:val="20"/>
        </w:rPr>
      </w:pPr>
      <w:r>
        <w:rPr>
          <w:sz w:val="20"/>
        </w:rPr>
        <w:t>Explain</w:t>
      </w:r>
      <w:r>
        <w:rPr>
          <w:spacing w:val="-5"/>
          <w:sz w:val="20"/>
        </w:rPr>
        <w:t xml:space="preserve"> </w:t>
      </w:r>
      <w:r>
        <w:rPr>
          <w:sz w:val="20"/>
        </w:rPr>
        <w:t>where</w:t>
      </w:r>
      <w:r>
        <w:rPr>
          <w:spacing w:val="-3"/>
          <w:sz w:val="20"/>
        </w:rPr>
        <w:t xml:space="preserve"> </w:t>
      </w:r>
      <w:r>
        <w:rPr>
          <w:sz w:val="20"/>
        </w:rPr>
        <w:t>we</w:t>
      </w:r>
      <w:r>
        <w:rPr>
          <w:spacing w:val="-5"/>
          <w:sz w:val="20"/>
        </w:rPr>
        <w:t xml:space="preserve"> </w:t>
      </w:r>
      <w:r>
        <w:rPr>
          <w:sz w:val="20"/>
        </w:rPr>
        <w:t>got</w:t>
      </w:r>
      <w:r>
        <w:rPr>
          <w:spacing w:val="-4"/>
          <w:sz w:val="20"/>
        </w:rPr>
        <w:t xml:space="preserve"> </w:t>
      </w:r>
      <w:r>
        <w:rPr>
          <w:sz w:val="20"/>
        </w:rPr>
        <w:t>it</w:t>
      </w:r>
      <w:r>
        <w:rPr>
          <w:spacing w:val="-7"/>
          <w:sz w:val="20"/>
        </w:rPr>
        <w:t xml:space="preserve"> </w:t>
      </w:r>
      <w:r>
        <w:rPr>
          <w:sz w:val="20"/>
        </w:rPr>
        <w:t>from,</w:t>
      </w:r>
      <w:r>
        <w:rPr>
          <w:spacing w:val="-6"/>
          <w:sz w:val="20"/>
        </w:rPr>
        <w:t xml:space="preserve"> </w:t>
      </w:r>
      <w:r>
        <w:rPr>
          <w:sz w:val="20"/>
        </w:rPr>
        <w:t>if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you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child</w:t>
      </w:r>
    </w:p>
    <w:p w14:paraId="15C22353" w14:textId="77777777" w:rsidR="00BD4CAB" w:rsidRDefault="00000000">
      <w:pPr>
        <w:pStyle w:val="ListParagraph"/>
        <w:numPr>
          <w:ilvl w:val="0"/>
          <w:numId w:val="1"/>
        </w:numPr>
        <w:tabs>
          <w:tab w:val="left" w:pos="665"/>
        </w:tabs>
        <w:ind w:left="665" w:hanging="282"/>
        <w:rPr>
          <w:sz w:val="20"/>
        </w:rPr>
      </w:pPr>
      <w:r>
        <w:rPr>
          <w:sz w:val="20"/>
        </w:rPr>
        <w:t>Tell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who</w:t>
      </w:r>
      <w:r>
        <w:rPr>
          <w:spacing w:val="-3"/>
          <w:sz w:val="20"/>
        </w:rPr>
        <w:t xml:space="preserve"> </w:t>
      </w:r>
      <w:r>
        <w:rPr>
          <w:sz w:val="20"/>
        </w:rPr>
        <w:t>it</w:t>
      </w:r>
      <w:r>
        <w:rPr>
          <w:spacing w:val="-5"/>
          <w:sz w:val="20"/>
        </w:rPr>
        <w:t xml:space="preserve"> </w:t>
      </w:r>
      <w:r>
        <w:rPr>
          <w:sz w:val="20"/>
        </w:rPr>
        <w:t>has</w:t>
      </w:r>
      <w:r>
        <w:rPr>
          <w:spacing w:val="-5"/>
          <w:sz w:val="20"/>
        </w:rPr>
        <w:t xml:space="preserve"> </w:t>
      </w:r>
      <w:r>
        <w:rPr>
          <w:sz w:val="20"/>
        </w:rPr>
        <w:t>been,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be,</w:t>
      </w:r>
      <w:r>
        <w:rPr>
          <w:spacing w:val="-5"/>
          <w:sz w:val="20"/>
        </w:rPr>
        <w:t xml:space="preserve"> </w:t>
      </w:r>
      <w:r>
        <w:rPr>
          <w:sz w:val="20"/>
        </w:rPr>
        <w:t>shared</w:t>
      </w:r>
      <w:r>
        <w:rPr>
          <w:spacing w:val="-4"/>
          <w:sz w:val="20"/>
        </w:rPr>
        <w:t xml:space="preserve"> with</w:t>
      </w:r>
    </w:p>
    <w:p w14:paraId="53D1EE69" w14:textId="77777777" w:rsidR="00BD4CAB" w:rsidRDefault="00000000">
      <w:pPr>
        <w:pStyle w:val="ListParagraph"/>
        <w:numPr>
          <w:ilvl w:val="0"/>
          <w:numId w:val="1"/>
        </w:numPr>
        <w:tabs>
          <w:tab w:val="left" w:pos="664"/>
          <w:tab w:val="left" w:pos="666"/>
        </w:tabs>
        <w:spacing w:before="124" w:line="235" w:lineRule="auto"/>
        <w:ind w:right="466"/>
        <w:rPr>
          <w:sz w:val="20"/>
        </w:rPr>
      </w:pPr>
      <w:r>
        <w:rPr>
          <w:sz w:val="20"/>
        </w:rPr>
        <w:t>Let you</w:t>
      </w:r>
      <w:r>
        <w:rPr>
          <w:spacing w:val="-2"/>
          <w:sz w:val="20"/>
        </w:rPr>
        <w:t xml:space="preserve"> </w:t>
      </w:r>
      <w:r>
        <w:rPr>
          <w:sz w:val="20"/>
        </w:rPr>
        <w:t>know</w:t>
      </w:r>
      <w:r>
        <w:rPr>
          <w:spacing w:val="-4"/>
          <w:sz w:val="20"/>
        </w:rPr>
        <w:t xml:space="preserve"> </w:t>
      </w:r>
      <w:r>
        <w:rPr>
          <w:sz w:val="20"/>
        </w:rPr>
        <w:t>whether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automated</w:t>
      </w:r>
      <w:r>
        <w:rPr>
          <w:spacing w:val="-4"/>
          <w:sz w:val="20"/>
        </w:rPr>
        <w:t xml:space="preserve"> </w:t>
      </w:r>
      <w:r>
        <w:rPr>
          <w:sz w:val="20"/>
        </w:rPr>
        <w:t>decision-making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being</w:t>
      </w:r>
      <w:r>
        <w:rPr>
          <w:spacing w:val="-2"/>
          <w:sz w:val="20"/>
        </w:rPr>
        <w:t xml:space="preserve"> </w:t>
      </w:r>
      <w:r>
        <w:rPr>
          <w:sz w:val="20"/>
        </w:rPr>
        <w:t>applied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data,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any consequences of this</w:t>
      </w:r>
    </w:p>
    <w:p w14:paraId="37B40205" w14:textId="77777777" w:rsidR="00BD4CAB" w:rsidRDefault="00000000">
      <w:pPr>
        <w:pStyle w:val="ListParagraph"/>
        <w:numPr>
          <w:ilvl w:val="0"/>
          <w:numId w:val="1"/>
        </w:numPr>
        <w:tabs>
          <w:tab w:val="left" w:pos="665"/>
        </w:tabs>
        <w:spacing w:before="123"/>
        <w:ind w:left="665" w:hanging="282"/>
        <w:rPr>
          <w:sz w:val="20"/>
        </w:rPr>
      </w:pPr>
      <w:r>
        <w:rPr>
          <w:sz w:val="20"/>
        </w:rPr>
        <w:t>Give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copy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intelligible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form</w:t>
      </w:r>
    </w:p>
    <w:p w14:paraId="0FBE456C" w14:textId="77777777" w:rsidR="00BD4CAB" w:rsidRDefault="00000000">
      <w:pPr>
        <w:pStyle w:val="BodyText"/>
        <w:spacing w:before="119"/>
      </w:pPr>
      <w:r>
        <w:t>Individuals</w:t>
      </w:r>
      <w:r>
        <w:rPr>
          <w:spacing w:val="-3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transmitted</w:t>
      </w:r>
      <w:r>
        <w:rPr>
          <w:spacing w:val="-4"/>
        </w:rPr>
        <w:t xml:space="preserve"> </w:t>
      </w:r>
      <w:r>
        <w:t>electronically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another </w:t>
      </w:r>
      <w:proofErr w:type="spellStart"/>
      <w:r>
        <w:t>organisation</w:t>
      </w:r>
      <w:proofErr w:type="spellEnd"/>
      <w:r>
        <w:t xml:space="preserve"> in certain circumstances.</w:t>
      </w:r>
    </w:p>
    <w:p w14:paraId="1179FE47" w14:textId="77777777" w:rsidR="00BD4CAB" w:rsidRDefault="00000000">
      <w:pPr>
        <w:pStyle w:val="BodyText"/>
        <w:spacing w:before="118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gramStart"/>
      <w:r>
        <w:t>request</w:t>
      </w:r>
      <w:proofErr w:type="gramEnd"/>
      <w:r>
        <w:rPr>
          <w:spacing w:val="-6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protection</w:t>
      </w:r>
      <w:r>
        <w:rPr>
          <w:spacing w:val="-4"/>
        </w:rPr>
        <w:t xml:space="preserve"> </w:t>
      </w:r>
      <w:r>
        <w:rPr>
          <w:spacing w:val="-2"/>
        </w:rPr>
        <w:t>officer.</w:t>
      </w:r>
    </w:p>
    <w:p w14:paraId="101CAC8F" w14:textId="77777777" w:rsidR="00BD4CAB" w:rsidRDefault="00000000">
      <w:pPr>
        <w:pStyle w:val="BodyText"/>
        <w:spacing w:before="119" w:line="242" w:lineRule="auto"/>
        <w:ind w:right="192"/>
      </w:pPr>
      <w:r>
        <w:t>Parents/carers</w:t>
      </w:r>
      <w:r>
        <w:rPr>
          <w:spacing w:val="-3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 xml:space="preserve">child’s </w:t>
      </w:r>
      <w:r>
        <w:rPr>
          <w:rFonts w:ascii="Arial" w:hAnsi="Arial"/>
          <w:b/>
        </w:rPr>
        <w:t>educational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record</w:t>
      </w:r>
      <w:r>
        <w:t>.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request access, please contact Lorraine Warmer Head Teacher.</w:t>
      </w:r>
    </w:p>
    <w:p w14:paraId="3714975B" w14:textId="77777777" w:rsidR="00BD4CAB" w:rsidRDefault="00BD4CAB">
      <w:pPr>
        <w:pStyle w:val="BodyText"/>
        <w:ind w:left="0"/>
      </w:pPr>
    </w:p>
    <w:p w14:paraId="2BFF5ABF" w14:textId="77777777" w:rsidR="00BD4CAB" w:rsidRDefault="00BD4CAB">
      <w:pPr>
        <w:pStyle w:val="BodyText"/>
        <w:spacing w:before="6"/>
        <w:ind w:left="0"/>
      </w:pPr>
    </w:p>
    <w:p w14:paraId="7E491F4F" w14:textId="77777777" w:rsidR="00BD4CAB" w:rsidRDefault="00000000">
      <w:pPr>
        <w:pStyle w:val="Heading2"/>
        <w:spacing w:before="1"/>
      </w:pPr>
      <w:r>
        <w:t>Other</w:t>
      </w:r>
      <w:r>
        <w:rPr>
          <w:spacing w:val="-9"/>
        </w:rPr>
        <w:t xml:space="preserve"> </w:t>
      </w:r>
      <w:r>
        <w:rPr>
          <w:spacing w:val="-2"/>
        </w:rPr>
        <w:t>rights</w:t>
      </w:r>
    </w:p>
    <w:p w14:paraId="5643164E" w14:textId="77777777" w:rsidR="00BD4CAB" w:rsidRDefault="00000000">
      <w:pPr>
        <w:pStyle w:val="BodyText"/>
        <w:spacing w:before="120"/>
        <w:ind w:right="192"/>
      </w:pPr>
      <w:r>
        <w:t>Under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law,</w:t>
      </w:r>
      <w:r>
        <w:rPr>
          <w:spacing w:val="-2"/>
        </w:rPr>
        <w:t xml:space="preserve"> </w:t>
      </w:r>
      <w:r>
        <w:t>individuals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certain</w:t>
      </w:r>
      <w:r>
        <w:rPr>
          <w:spacing w:val="-4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used and kept safe, including the right to:</w:t>
      </w:r>
    </w:p>
    <w:p w14:paraId="66BB8ADF" w14:textId="77777777" w:rsidR="00BD4CAB" w:rsidRDefault="00000000">
      <w:pPr>
        <w:pStyle w:val="ListParagraph"/>
        <w:numPr>
          <w:ilvl w:val="0"/>
          <w:numId w:val="1"/>
        </w:numPr>
        <w:tabs>
          <w:tab w:val="left" w:pos="665"/>
        </w:tabs>
        <w:spacing w:before="122"/>
        <w:ind w:left="665" w:hanging="282"/>
        <w:rPr>
          <w:sz w:val="20"/>
        </w:rPr>
      </w:pPr>
      <w:r>
        <w:rPr>
          <w:sz w:val="20"/>
        </w:rPr>
        <w:t>Object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use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personal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would</w:t>
      </w:r>
      <w:r>
        <w:rPr>
          <w:spacing w:val="-6"/>
          <w:sz w:val="20"/>
        </w:rPr>
        <w:t xml:space="preserve"> </w:t>
      </w:r>
      <w:r>
        <w:rPr>
          <w:sz w:val="20"/>
        </w:rPr>
        <w:t>cause,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causing,</w:t>
      </w:r>
      <w:r>
        <w:rPr>
          <w:spacing w:val="-6"/>
          <w:sz w:val="20"/>
        </w:rPr>
        <w:t xml:space="preserve"> </w:t>
      </w:r>
      <w:r>
        <w:rPr>
          <w:sz w:val="20"/>
        </w:rPr>
        <w:t>damage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distress</w:t>
      </w:r>
    </w:p>
    <w:p w14:paraId="43CB735D" w14:textId="77777777" w:rsidR="00BD4CAB" w:rsidRDefault="00000000">
      <w:pPr>
        <w:pStyle w:val="ListParagraph"/>
        <w:numPr>
          <w:ilvl w:val="0"/>
          <w:numId w:val="1"/>
        </w:numPr>
        <w:tabs>
          <w:tab w:val="left" w:pos="665"/>
        </w:tabs>
        <w:ind w:left="665" w:hanging="282"/>
        <w:rPr>
          <w:sz w:val="20"/>
        </w:rPr>
      </w:pPr>
      <w:r>
        <w:rPr>
          <w:sz w:val="20"/>
        </w:rPr>
        <w:t>Prevent</w:t>
      </w:r>
      <w:r>
        <w:rPr>
          <w:spacing w:val="-5"/>
          <w:sz w:val="20"/>
        </w:rPr>
        <w:t xml:space="preserve"> </w:t>
      </w: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being</w:t>
      </w:r>
      <w:r>
        <w:rPr>
          <w:spacing w:val="-5"/>
          <w:sz w:val="20"/>
        </w:rPr>
        <w:t xml:space="preserve"> </w:t>
      </w:r>
      <w:r>
        <w:rPr>
          <w:sz w:val="20"/>
        </w:rPr>
        <w:t>used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send</w:t>
      </w:r>
      <w:r>
        <w:rPr>
          <w:spacing w:val="-7"/>
          <w:sz w:val="20"/>
        </w:rPr>
        <w:t xml:space="preserve"> </w:t>
      </w:r>
      <w:r>
        <w:rPr>
          <w:sz w:val="20"/>
        </w:rPr>
        <w:t>direct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marketing</w:t>
      </w:r>
    </w:p>
    <w:p w14:paraId="6F159544" w14:textId="77777777" w:rsidR="00BD4CAB" w:rsidRDefault="00000000">
      <w:pPr>
        <w:pStyle w:val="ListParagraph"/>
        <w:numPr>
          <w:ilvl w:val="0"/>
          <w:numId w:val="1"/>
        </w:numPr>
        <w:tabs>
          <w:tab w:val="left" w:pos="664"/>
          <w:tab w:val="left" w:pos="666"/>
        </w:tabs>
        <w:spacing w:before="124" w:line="235" w:lineRule="auto"/>
        <w:ind w:right="350"/>
        <w:rPr>
          <w:sz w:val="20"/>
        </w:rPr>
      </w:pPr>
      <w:r>
        <w:rPr>
          <w:sz w:val="20"/>
        </w:rPr>
        <w:t>Object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decisions being</w:t>
      </w:r>
      <w:r>
        <w:rPr>
          <w:spacing w:val="-4"/>
          <w:sz w:val="20"/>
        </w:rPr>
        <w:t xml:space="preserve"> </w:t>
      </w:r>
      <w:r>
        <w:rPr>
          <w:sz w:val="20"/>
        </w:rPr>
        <w:t>taken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automated</w:t>
      </w:r>
      <w:r>
        <w:rPr>
          <w:spacing w:val="-3"/>
          <w:sz w:val="20"/>
        </w:rPr>
        <w:t xml:space="preserve"> </w:t>
      </w:r>
      <w:r>
        <w:rPr>
          <w:sz w:val="20"/>
        </w:rPr>
        <w:t>means</w:t>
      </w:r>
      <w:r>
        <w:rPr>
          <w:spacing w:val="-2"/>
          <w:sz w:val="20"/>
        </w:rPr>
        <w:t xml:space="preserve"> </w:t>
      </w:r>
      <w:r>
        <w:rPr>
          <w:sz w:val="20"/>
        </w:rPr>
        <w:t>(by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computer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machine,</w:t>
      </w:r>
      <w:r>
        <w:rPr>
          <w:spacing w:val="-1"/>
          <w:sz w:val="20"/>
        </w:rPr>
        <w:t xml:space="preserve"> </w:t>
      </w:r>
      <w:r>
        <w:rPr>
          <w:sz w:val="20"/>
        </w:rPr>
        <w:t>rather</w:t>
      </w:r>
      <w:r>
        <w:rPr>
          <w:spacing w:val="-3"/>
          <w:sz w:val="20"/>
        </w:rPr>
        <w:t xml:space="preserve"> </w:t>
      </w:r>
      <w:r>
        <w:rPr>
          <w:sz w:val="20"/>
        </w:rPr>
        <w:t>than by a person)</w:t>
      </w:r>
    </w:p>
    <w:p w14:paraId="2A0C53C8" w14:textId="77777777" w:rsidR="00BD4CAB" w:rsidRDefault="00000000">
      <w:pPr>
        <w:pStyle w:val="ListParagraph"/>
        <w:numPr>
          <w:ilvl w:val="0"/>
          <w:numId w:val="1"/>
        </w:numPr>
        <w:tabs>
          <w:tab w:val="left" w:pos="664"/>
          <w:tab w:val="left" w:pos="666"/>
        </w:tabs>
        <w:spacing w:before="124"/>
        <w:ind w:right="506"/>
        <w:rPr>
          <w:sz w:val="20"/>
        </w:rPr>
      </w:pP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certain</w:t>
      </w:r>
      <w:r>
        <w:rPr>
          <w:spacing w:val="-5"/>
          <w:sz w:val="20"/>
        </w:rPr>
        <w:t xml:space="preserve"> </w:t>
      </w:r>
      <w:r>
        <w:rPr>
          <w:sz w:val="20"/>
        </w:rPr>
        <w:t>circumstances,</w:t>
      </w:r>
      <w:r>
        <w:rPr>
          <w:spacing w:val="-5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inaccurate</w:t>
      </w:r>
      <w:r>
        <w:rPr>
          <w:spacing w:val="-3"/>
          <w:sz w:val="20"/>
        </w:rPr>
        <w:t xml:space="preserve"> </w:t>
      </w:r>
      <w:r>
        <w:rPr>
          <w:sz w:val="20"/>
        </w:rPr>
        <w:t>personal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6"/>
          <w:sz w:val="20"/>
        </w:rPr>
        <w:t xml:space="preserve"> </w:t>
      </w:r>
      <w:r>
        <w:rPr>
          <w:sz w:val="20"/>
        </w:rPr>
        <w:t>corrected,</w:t>
      </w:r>
      <w:r>
        <w:rPr>
          <w:spacing w:val="-3"/>
          <w:sz w:val="20"/>
        </w:rPr>
        <w:t xml:space="preserve"> </w:t>
      </w:r>
      <w:r>
        <w:rPr>
          <w:sz w:val="20"/>
        </w:rPr>
        <w:t>deleted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destroyed,</w:t>
      </w:r>
      <w:r>
        <w:rPr>
          <w:spacing w:val="-5"/>
          <w:sz w:val="20"/>
        </w:rPr>
        <w:t xml:space="preserve"> </w:t>
      </w:r>
      <w:r>
        <w:rPr>
          <w:sz w:val="20"/>
        </w:rPr>
        <w:t>or restrict processing</w:t>
      </w:r>
    </w:p>
    <w:p w14:paraId="35F6DFB9" w14:textId="77777777" w:rsidR="00BD4CAB" w:rsidRDefault="00000000">
      <w:pPr>
        <w:pStyle w:val="ListParagraph"/>
        <w:numPr>
          <w:ilvl w:val="0"/>
          <w:numId w:val="1"/>
        </w:numPr>
        <w:tabs>
          <w:tab w:val="left" w:pos="665"/>
        </w:tabs>
        <w:spacing w:line="357" w:lineRule="auto"/>
        <w:ind w:left="100" w:right="809" w:firstLine="283"/>
        <w:rPr>
          <w:sz w:val="20"/>
        </w:rPr>
      </w:pPr>
      <w:r>
        <w:rPr>
          <w:sz w:val="20"/>
        </w:rPr>
        <w:t>Claim compensation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damages</w:t>
      </w:r>
      <w:r>
        <w:rPr>
          <w:spacing w:val="-3"/>
          <w:sz w:val="20"/>
        </w:rPr>
        <w:t xml:space="preserve"> </w:t>
      </w:r>
      <w:r>
        <w:rPr>
          <w:sz w:val="20"/>
        </w:rPr>
        <w:t>caused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breach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data protection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regulations </w:t>
      </w:r>
      <w:proofErr w:type="gramStart"/>
      <w:r>
        <w:rPr>
          <w:sz w:val="20"/>
        </w:rPr>
        <w:t>To</w:t>
      </w:r>
      <w:proofErr w:type="gramEnd"/>
      <w:r>
        <w:rPr>
          <w:sz w:val="20"/>
        </w:rPr>
        <w:t xml:space="preserve"> exercise any of these rights, please contact our data protection officer.</w:t>
      </w:r>
    </w:p>
    <w:p w14:paraId="5AF17B4C" w14:textId="77777777" w:rsidR="00BD4CAB" w:rsidRDefault="00BD4CAB">
      <w:pPr>
        <w:pStyle w:val="BodyText"/>
        <w:spacing w:before="125"/>
        <w:ind w:left="0"/>
      </w:pPr>
    </w:p>
    <w:p w14:paraId="7D13EA32" w14:textId="77777777" w:rsidR="00BD4CAB" w:rsidRDefault="00000000">
      <w:pPr>
        <w:pStyle w:val="Heading1"/>
      </w:pPr>
      <w:r>
        <w:rPr>
          <w:spacing w:val="-2"/>
        </w:rPr>
        <w:t>Complaints</w:t>
      </w:r>
    </w:p>
    <w:p w14:paraId="000C8D55" w14:textId="77777777" w:rsidR="00BD4CAB" w:rsidRDefault="00000000">
      <w:pPr>
        <w:pStyle w:val="BodyText"/>
        <w:spacing w:before="121"/>
      </w:pPr>
      <w:r>
        <w:t>We</w:t>
      </w:r>
      <w:r>
        <w:rPr>
          <w:spacing w:val="-9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complaints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collection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very</w:t>
      </w:r>
      <w:r>
        <w:rPr>
          <w:spacing w:val="-7"/>
        </w:rPr>
        <w:t xml:space="preserve"> </w:t>
      </w:r>
      <w:r>
        <w:rPr>
          <w:spacing w:val="-2"/>
        </w:rPr>
        <w:t>seriously.</w:t>
      </w:r>
    </w:p>
    <w:p w14:paraId="7C96B172" w14:textId="77777777" w:rsidR="00BD4CAB" w:rsidRDefault="00000000">
      <w:pPr>
        <w:pStyle w:val="BodyText"/>
        <w:spacing w:before="121"/>
      </w:pPr>
      <w:r>
        <w:t>If you</w:t>
      </w:r>
      <w:r>
        <w:rPr>
          <w:spacing w:val="-4"/>
        </w:rPr>
        <w:t xml:space="preserve"> </w:t>
      </w:r>
      <w:r>
        <w:t>think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collection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personal information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unfair,</w:t>
      </w:r>
      <w:r>
        <w:rPr>
          <w:spacing w:val="-4"/>
        </w:rPr>
        <w:t xml:space="preserve"> </w:t>
      </w:r>
      <w:r>
        <w:t>misleading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inappropriate,</w:t>
      </w:r>
      <w:r>
        <w:rPr>
          <w:spacing w:val="-2"/>
        </w:rPr>
        <w:t xml:space="preserve"> </w:t>
      </w:r>
      <w:r>
        <w:t>or have any other concern about our data processing, please raise this with us in the first instance.</w:t>
      </w:r>
    </w:p>
    <w:p w14:paraId="3C224BC4" w14:textId="77777777" w:rsidR="00BD4CAB" w:rsidRDefault="00000000">
      <w:pPr>
        <w:pStyle w:val="BodyText"/>
        <w:spacing w:before="118"/>
      </w:pPr>
      <w:r>
        <w:t>To</w:t>
      </w:r>
      <w:r>
        <w:rPr>
          <w:spacing w:val="-9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complaint,</w:t>
      </w:r>
      <w:r>
        <w:rPr>
          <w:spacing w:val="-6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protection</w:t>
      </w:r>
      <w:r>
        <w:rPr>
          <w:spacing w:val="-6"/>
        </w:rPr>
        <w:t xml:space="preserve"> </w:t>
      </w:r>
      <w:r>
        <w:rPr>
          <w:spacing w:val="-2"/>
        </w:rPr>
        <w:t>officer.</w:t>
      </w:r>
    </w:p>
    <w:p w14:paraId="0AC16E4E" w14:textId="77777777" w:rsidR="00BD4CAB" w:rsidRDefault="00000000">
      <w:pPr>
        <w:pStyle w:val="BodyText"/>
        <w:spacing w:before="121"/>
      </w:pPr>
      <w:r>
        <w:t>Alternatively,</w:t>
      </w:r>
      <w:r>
        <w:rPr>
          <w:spacing w:val="-3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make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complaint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Commissioner’s</w:t>
      </w:r>
      <w:r>
        <w:rPr>
          <w:spacing w:val="-7"/>
        </w:rPr>
        <w:t xml:space="preserve"> </w:t>
      </w:r>
      <w:r>
        <w:rPr>
          <w:spacing w:val="-2"/>
        </w:rPr>
        <w:t>Office:</w:t>
      </w:r>
    </w:p>
    <w:p w14:paraId="39B1607B" w14:textId="77777777" w:rsidR="00BD4CAB" w:rsidRDefault="00000000">
      <w:pPr>
        <w:pStyle w:val="ListParagraph"/>
        <w:numPr>
          <w:ilvl w:val="0"/>
          <w:numId w:val="1"/>
        </w:numPr>
        <w:tabs>
          <w:tab w:val="left" w:pos="665"/>
        </w:tabs>
        <w:spacing w:before="122"/>
        <w:ind w:left="665" w:hanging="282"/>
        <w:rPr>
          <w:sz w:val="20"/>
        </w:rPr>
      </w:pPr>
      <w:r>
        <w:rPr>
          <w:sz w:val="20"/>
        </w:rPr>
        <w:t>Report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concern</w:t>
      </w:r>
      <w:r>
        <w:rPr>
          <w:spacing w:val="-5"/>
          <w:sz w:val="20"/>
        </w:rPr>
        <w:t xml:space="preserve"> </w:t>
      </w:r>
      <w:r>
        <w:rPr>
          <w:sz w:val="20"/>
        </w:rPr>
        <w:t>online</w:t>
      </w:r>
      <w:r>
        <w:rPr>
          <w:spacing w:val="-8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hyperlink r:id="rId12">
        <w:r>
          <w:rPr>
            <w:color w:val="0092CF"/>
            <w:spacing w:val="-2"/>
            <w:sz w:val="20"/>
            <w:u w:val="single" w:color="0092CF"/>
          </w:rPr>
          <w:t>https://ico.org.uk/concerns/</w:t>
        </w:r>
      </w:hyperlink>
    </w:p>
    <w:p w14:paraId="64CF26B9" w14:textId="77777777" w:rsidR="00BD4CAB" w:rsidRDefault="00000000">
      <w:pPr>
        <w:pStyle w:val="ListParagraph"/>
        <w:numPr>
          <w:ilvl w:val="0"/>
          <w:numId w:val="1"/>
        </w:numPr>
        <w:tabs>
          <w:tab w:val="left" w:pos="665"/>
        </w:tabs>
        <w:spacing w:before="119"/>
        <w:ind w:left="665" w:hanging="282"/>
        <w:rPr>
          <w:sz w:val="20"/>
        </w:rPr>
      </w:pPr>
      <w:r>
        <w:rPr>
          <w:sz w:val="20"/>
        </w:rPr>
        <w:t>Call</w:t>
      </w:r>
      <w:r>
        <w:rPr>
          <w:spacing w:val="-7"/>
          <w:sz w:val="20"/>
        </w:rPr>
        <w:t xml:space="preserve"> </w:t>
      </w:r>
      <w:r>
        <w:rPr>
          <w:sz w:val="20"/>
        </w:rPr>
        <w:t>0303</w:t>
      </w:r>
      <w:r>
        <w:rPr>
          <w:spacing w:val="-3"/>
          <w:sz w:val="20"/>
        </w:rPr>
        <w:t xml:space="preserve"> </w:t>
      </w:r>
      <w:r>
        <w:rPr>
          <w:sz w:val="20"/>
        </w:rPr>
        <w:t>123</w:t>
      </w:r>
      <w:r>
        <w:rPr>
          <w:spacing w:val="-4"/>
          <w:sz w:val="20"/>
        </w:rPr>
        <w:t xml:space="preserve"> 1113</w:t>
      </w:r>
    </w:p>
    <w:p w14:paraId="7A0D7174" w14:textId="77777777" w:rsidR="00BD4CAB" w:rsidRDefault="00000000">
      <w:pPr>
        <w:pStyle w:val="ListParagraph"/>
        <w:numPr>
          <w:ilvl w:val="0"/>
          <w:numId w:val="1"/>
        </w:numPr>
        <w:tabs>
          <w:tab w:val="left" w:pos="664"/>
          <w:tab w:val="left" w:pos="666"/>
        </w:tabs>
        <w:spacing w:before="122" w:line="235" w:lineRule="auto"/>
        <w:ind w:right="874"/>
        <w:rPr>
          <w:sz w:val="20"/>
        </w:rPr>
      </w:pP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write</w:t>
      </w:r>
      <w:r>
        <w:rPr>
          <w:spacing w:val="-3"/>
          <w:sz w:val="20"/>
        </w:rPr>
        <w:t xml:space="preserve"> </w:t>
      </w:r>
      <w:r>
        <w:rPr>
          <w:sz w:val="20"/>
        </w:rPr>
        <w:t>to: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Commissioner’s</w:t>
      </w:r>
      <w:r>
        <w:rPr>
          <w:spacing w:val="-2"/>
          <w:sz w:val="20"/>
        </w:rPr>
        <w:t xml:space="preserve"> </w:t>
      </w:r>
      <w:r>
        <w:rPr>
          <w:sz w:val="20"/>
        </w:rPr>
        <w:t>Office,</w:t>
      </w:r>
      <w:r>
        <w:rPr>
          <w:spacing w:val="-8"/>
          <w:sz w:val="20"/>
        </w:rPr>
        <w:t xml:space="preserve"> </w:t>
      </w:r>
      <w:r>
        <w:rPr>
          <w:sz w:val="20"/>
        </w:rPr>
        <w:t>Wycliffe</w:t>
      </w:r>
      <w:r>
        <w:rPr>
          <w:spacing w:val="-3"/>
          <w:sz w:val="20"/>
        </w:rPr>
        <w:t xml:space="preserve"> </w:t>
      </w:r>
      <w:r>
        <w:rPr>
          <w:sz w:val="20"/>
        </w:rPr>
        <w:t>House,</w:t>
      </w:r>
      <w:r>
        <w:rPr>
          <w:spacing w:val="-8"/>
          <w:sz w:val="20"/>
        </w:rPr>
        <w:t xml:space="preserve"> </w:t>
      </w:r>
      <w:r>
        <w:rPr>
          <w:sz w:val="20"/>
        </w:rPr>
        <w:t>Water</w:t>
      </w:r>
      <w:r>
        <w:rPr>
          <w:spacing w:val="-2"/>
          <w:sz w:val="20"/>
        </w:rPr>
        <w:t xml:space="preserve"> </w:t>
      </w:r>
      <w:r>
        <w:rPr>
          <w:sz w:val="20"/>
        </w:rPr>
        <w:t>Lane,</w:t>
      </w:r>
      <w:r>
        <w:rPr>
          <w:spacing w:val="-5"/>
          <w:sz w:val="20"/>
        </w:rPr>
        <w:t xml:space="preserve"> </w:t>
      </w:r>
      <w:r>
        <w:rPr>
          <w:sz w:val="20"/>
        </w:rPr>
        <w:t>Wilmslow, Cheshire, SK9 5AF</w:t>
      </w:r>
    </w:p>
    <w:p w14:paraId="70C65EB5" w14:textId="77777777" w:rsidR="00BD4CAB" w:rsidRDefault="00BD4CAB">
      <w:pPr>
        <w:pStyle w:val="BodyText"/>
        <w:ind w:left="0"/>
      </w:pPr>
    </w:p>
    <w:p w14:paraId="052C316E" w14:textId="77777777" w:rsidR="00BD4CAB" w:rsidRDefault="00BD4CAB">
      <w:pPr>
        <w:pStyle w:val="BodyText"/>
        <w:spacing w:before="11"/>
        <w:ind w:left="0"/>
      </w:pPr>
    </w:p>
    <w:p w14:paraId="0B70FD31" w14:textId="77777777" w:rsidR="00BD4CAB" w:rsidRDefault="00000000">
      <w:pPr>
        <w:pStyle w:val="Heading1"/>
      </w:pPr>
      <w:r>
        <w:t>Contact</w:t>
      </w:r>
      <w:r>
        <w:rPr>
          <w:spacing w:val="-5"/>
        </w:rPr>
        <w:t xml:space="preserve"> us</w:t>
      </w:r>
    </w:p>
    <w:p w14:paraId="08ADE512" w14:textId="77777777" w:rsidR="00BD4CAB" w:rsidRDefault="00000000">
      <w:pPr>
        <w:pStyle w:val="BodyText"/>
        <w:spacing w:before="121"/>
      </w:pPr>
      <w:r>
        <w:t>If you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questions,</w:t>
      </w:r>
      <w:r>
        <w:rPr>
          <w:spacing w:val="-2"/>
        </w:rPr>
        <w:t xml:space="preserve"> </w:t>
      </w:r>
      <w:r>
        <w:t>concerns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like</w:t>
      </w:r>
      <w:r>
        <w:rPr>
          <w:spacing w:val="-7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anything</w:t>
      </w:r>
      <w:r>
        <w:rPr>
          <w:spacing w:val="-4"/>
        </w:rPr>
        <w:t xml:space="preserve"> </w:t>
      </w:r>
      <w:r>
        <w:t>mentioned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 xml:space="preserve">this privacy notice, please contact our </w:t>
      </w:r>
      <w:r>
        <w:rPr>
          <w:rFonts w:ascii="Arial"/>
          <w:b/>
        </w:rPr>
        <w:t xml:space="preserve">data protection officer: </w:t>
      </w:r>
      <w:r>
        <w:t>Vicky Lomas via school.</w:t>
      </w:r>
    </w:p>
    <w:sectPr w:rsidR="00BD4CAB">
      <w:pgSz w:w="11910" w:h="16840"/>
      <w:pgMar w:top="1440" w:right="1340" w:bottom="1160" w:left="1340" w:header="0" w:footer="9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ED29F" w14:textId="77777777" w:rsidR="00D400C4" w:rsidRDefault="00D400C4">
      <w:r>
        <w:separator/>
      </w:r>
    </w:p>
  </w:endnote>
  <w:endnote w:type="continuationSeparator" w:id="0">
    <w:p w14:paraId="609A86B2" w14:textId="77777777" w:rsidR="00D400C4" w:rsidRDefault="00D4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ECAE6" w14:textId="77777777" w:rsidR="00BD4CAB" w:rsidRDefault="00000000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492608" behindDoc="1" locked="0" layoutInCell="1" allowOverlap="1" wp14:anchorId="27E456B6" wp14:editId="7DDF3B30">
              <wp:simplePos x="0" y="0"/>
              <wp:positionH relativeFrom="page">
                <wp:posOffset>902004</wp:posOffset>
              </wp:positionH>
              <wp:positionV relativeFrom="page">
                <wp:posOffset>10109289</wp:posOffset>
              </wp:positionV>
              <wp:extent cx="4610735" cy="1466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10735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94DB1E" w14:textId="77777777" w:rsidR="00BD4CAB" w:rsidRDefault="00000000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7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A49C86"/>
                              <w:sz w:val="17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b/>
                              <w:color w:val="A49C86"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A49C86"/>
                              <w:sz w:val="17"/>
                            </w:rPr>
                            <w:t>The</w:t>
                          </w:r>
                          <w:r>
                            <w:rPr>
                              <w:color w:val="A49C86"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A49C86"/>
                              <w:sz w:val="17"/>
                            </w:rPr>
                            <w:t>Key</w:t>
                          </w:r>
                          <w:r>
                            <w:rPr>
                              <w:color w:val="A49C86"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A49C86"/>
                              <w:sz w:val="17"/>
                            </w:rPr>
                            <w:t>Support</w:t>
                          </w:r>
                          <w:r>
                            <w:rPr>
                              <w:color w:val="A49C86"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A49C86"/>
                              <w:sz w:val="17"/>
                            </w:rPr>
                            <w:t>Services</w:t>
                          </w:r>
                          <w:r>
                            <w:rPr>
                              <w:color w:val="A49C86"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A49C86"/>
                              <w:sz w:val="17"/>
                            </w:rPr>
                            <w:t>Limited.</w:t>
                          </w:r>
                          <w:r>
                            <w:rPr>
                              <w:color w:val="A49C86"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A49C86"/>
                              <w:sz w:val="17"/>
                            </w:rPr>
                            <w:t>Full</w:t>
                          </w:r>
                          <w:r>
                            <w:rPr>
                              <w:color w:val="A49C86"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A49C86"/>
                              <w:sz w:val="17"/>
                            </w:rPr>
                            <w:t>article</w:t>
                          </w:r>
                          <w:r>
                            <w:rPr>
                              <w:color w:val="A49C86"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A49C86"/>
                              <w:sz w:val="17"/>
                            </w:rPr>
                            <w:t>on</w:t>
                          </w:r>
                          <w:r>
                            <w:rPr>
                              <w:color w:val="A49C86"/>
                              <w:spacing w:val="1"/>
                              <w:sz w:val="17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" w:hAnsi="Arial"/>
                                <w:b/>
                                <w:color w:val="A49C86"/>
                                <w:spacing w:val="-2"/>
                                <w:sz w:val="17"/>
                              </w:rPr>
                              <w:t>https://schoolleaders.thekeysupport.com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E456B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796pt;width:363.05pt;height:11.55pt;z-index:-1582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" filled="f" stroked="f">
              <v:textbox inset="0,0,0,0">
                <w:txbxContent>
                  <w:p w14:paraId="3F94DB1E" w14:textId="77777777" w:rsidR="00BD4CAB" w:rsidRDefault="00000000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7"/>
                      </w:rPr>
                    </w:pPr>
                    <w:r>
                      <w:rPr>
                        <w:rFonts w:ascii="Arial" w:hAnsi="Arial"/>
                        <w:b/>
                        <w:color w:val="A49C86"/>
                        <w:sz w:val="17"/>
                      </w:rPr>
                      <w:t>©</w:t>
                    </w:r>
                    <w:r>
                      <w:rPr>
                        <w:rFonts w:ascii="Arial" w:hAnsi="Arial"/>
                        <w:b/>
                        <w:color w:val="A49C86"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color w:val="A49C86"/>
                        <w:sz w:val="17"/>
                      </w:rPr>
                      <w:t>The</w:t>
                    </w:r>
                    <w:r>
                      <w:rPr>
                        <w:color w:val="A49C86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A49C86"/>
                        <w:sz w:val="17"/>
                      </w:rPr>
                      <w:t>Key</w:t>
                    </w:r>
                    <w:r>
                      <w:rPr>
                        <w:color w:val="A49C86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A49C86"/>
                        <w:sz w:val="17"/>
                      </w:rPr>
                      <w:t>Support</w:t>
                    </w:r>
                    <w:r>
                      <w:rPr>
                        <w:color w:val="A49C86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color w:val="A49C86"/>
                        <w:sz w:val="17"/>
                      </w:rPr>
                      <w:t>Services</w:t>
                    </w:r>
                    <w:r>
                      <w:rPr>
                        <w:color w:val="A49C86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color w:val="A49C86"/>
                        <w:sz w:val="17"/>
                      </w:rPr>
                      <w:t>Limited.</w:t>
                    </w:r>
                    <w:r>
                      <w:rPr>
                        <w:color w:val="A49C86"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color w:val="A49C86"/>
                        <w:sz w:val="17"/>
                      </w:rPr>
                      <w:t>Full</w:t>
                    </w:r>
                    <w:r>
                      <w:rPr>
                        <w:color w:val="A49C86"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color w:val="A49C86"/>
                        <w:sz w:val="17"/>
                      </w:rPr>
                      <w:t>article</w:t>
                    </w:r>
                    <w:r>
                      <w:rPr>
                        <w:color w:val="A49C86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A49C86"/>
                        <w:sz w:val="17"/>
                      </w:rPr>
                      <w:t>on</w:t>
                    </w:r>
                    <w:r>
                      <w:rPr>
                        <w:color w:val="A49C86"/>
                        <w:spacing w:val="1"/>
                        <w:sz w:val="17"/>
                      </w:rPr>
                      <w:t xml:space="preserve"> </w:t>
                    </w:r>
                    <w:hyperlink r:id="rId2">
                      <w:r>
                        <w:rPr>
                          <w:rFonts w:ascii="Arial" w:hAnsi="Arial"/>
                          <w:b/>
                          <w:color w:val="A49C86"/>
                          <w:spacing w:val="-2"/>
                          <w:sz w:val="17"/>
                        </w:rPr>
                        <w:t>https://schoolleaders.thekeysupport.com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141D4" w14:textId="77777777" w:rsidR="00BD4CAB" w:rsidRDefault="00000000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493120" behindDoc="1" locked="0" layoutInCell="1" allowOverlap="1" wp14:anchorId="77EE8DAE" wp14:editId="15BE461F">
              <wp:simplePos x="0" y="0"/>
              <wp:positionH relativeFrom="page">
                <wp:posOffset>902004</wp:posOffset>
              </wp:positionH>
              <wp:positionV relativeFrom="page">
                <wp:posOffset>9935167</wp:posOffset>
              </wp:positionV>
              <wp:extent cx="4610735" cy="3206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10735" cy="320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31A288" w14:textId="77777777" w:rsidR="00BD4CAB" w:rsidRDefault="00000000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C008E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Arial"/>
                              <w:b/>
                              <w:color w:val="2C008E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C008E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2C008E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color w:val="2C008E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2C008E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Arial"/>
                              <w:b/>
                              <w:color w:val="2C008E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color w:val="2C008E"/>
                              <w:sz w:val="24"/>
                            </w:rPr>
                            <w:t xml:space="preserve"> of</w:t>
                          </w:r>
                          <w:r>
                            <w:rPr>
                              <w:rFonts w:ascii="Arial"/>
                              <w:b/>
                              <w:color w:val="2C008E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C008E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2C008E"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b/>
                              <w:color w:val="2C008E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2C008E"/>
                              <w:spacing w:val="-10"/>
                              <w:sz w:val="24"/>
                            </w:rPr>
                            <w:t>4</w:t>
                          </w:r>
                          <w:r>
                            <w:rPr>
                              <w:rFonts w:ascii="Arial"/>
                              <w:b/>
                              <w:color w:val="2C008E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  <w:p w14:paraId="7A34FC71" w14:textId="77777777" w:rsidR="00BD4CAB" w:rsidRDefault="00000000">
                          <w:pPr>
                            <w:spacing w:before="1"/>
                            <w:ind w:left="20"/>
                            <w:rPr>
                              <w:rFonts w:ascii="Arial" w:hAnsi="Arial"/>
                              <w:b/>
                              <w:sz w:val="17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A49C86"/>
                              <w:sz w:val="17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b/>
                              <w:color w:val="A49C86"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A49C86"/>
                              <w:sz w:val="17"/>
                            </w:rPr>
                            <w:t>The</w:t>
                          </w:r>
                          <w:r>
                            <w:rPr>
                              <w:color w:val="A49C86"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A49C86"/>
                              <w:sz w:val="17"/>
                            </w:rPr>
                            <w:t>Key</w:t>
                          </w:r>
                          <w:r>
                            <w:rPr>
                              <w:color w:val="A49C86"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A49C86"/>
                              <w:sz w:val="17"/>
                            </w:rPr>
                            <w:t>Support</w:t>
                          </w:r>
                          <w:r>
                            <w:rPr>
                              <w:color w:val="A49C86"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A49C86"/>
                              <w:sz w:val="17"/>
                            </w:rPr>
                            <w:t>Services</w:t>
                          </w:r>
                          <w:r>
                            <w:rPr>
                              <w:color w:val="A49C86"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A49C86"/>
                              <w:sz w:val="17"/>
                            </w:rPr>
                            <w:t>Limited.</w:t>
                          </w:r>
                          <w:r>
                            <w:rPr>
                              <w:color w:val="A49C86"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A49C86"/>
                              <w:sz w:val="17"/>
                            </w:rPr>
                            <w:t>Full</w:t>
                          </w:r>
                          <w:r>
                            <w:rPr>
                              <w:color w:val="A49C86"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A49C86"/>
                              <w:sz w:val="17"/>
                            </w:rPr>
                            <w:t>article</w:t>
                          </w:r>
                          <w:r>
                            <w:rPr>
                              <w:color w:val="A49C86"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A49C86"/>
                              <w:sz w:val="17"/>
                            </w:rPr>
                            <w:t>on</w:t>
                          </w:r>
                          <w:r>
                            <w:rPr>
                              <w:color w:val="A49C86"/>
                              <w:spacing w:val="1"/>
                              <w:sz w:val="17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" w:hAnsi="Arial"/>
                                <w:b/>
                                <w:color w:val="A49C86"/>
                                <w:spacing w:val="-2"/>
                                <w:sz w:val="17"/>
                              </w:rPr>
                              <w:t>https://schoolleaders.thekeysupport.com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EE8DAE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71pt;margin-top:782.3pt;width:363.05pt;height:25.25pt;z-index:-1582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" filled="f" stroked="f">
              <v:textbox inset="0,0,0,0">
                <w:txbxContent>
                  <w:p w14:paraId="3B31A288" w14:textId="77777777" w:rsidR="00BD4CAB" w:rsidRDefault="00000000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2C008E"/>
                        <w:sz w:val="24"/>
                      </w:rPr>
                      <w:t>Page</w:t>
                    </w:r>
                    <w:r>
                      <w:rPr>
                        <w:rFonts w:ascii="Arial"/>
                        <w:b/>
                        <w:color w:val="2C008E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C008E"/>
                        <w:sz w:val="24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2C008E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  <w:color w:val="2C008E"/>
                        <w:sz w:val="24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2C008E"/>
                        <w:sz w:val="24"/>
                      </w:rPr>
                      <w:t>2</w:t>
                    </w:r>
                    <w:r>
                      <w:rPr>
                        <w:rFonts w:ascii="Arial"/>
                        <w:b/>
                        <w:color w:val="2C008E"/>
                        <w:sz w:val="24"/>
                      </w:rPr>
                      <w:fldChar w:fldCharType="end"/>
                    </w:r>
                    <w:r>
                      <w:rPr>
                        <w:rFonts w:ascii="Arial"/>
                        <w:b/>
                        <w:color w:val="2C008E"/>
                        <w:sz w:val="24"/>
                      </w:rPr>
                      <w:t xml:space="preserve"> of</w:t>
                    </w:r>
                    <w:r>
                      <w:rPr>
                        <w:rFonts w:ascii="Arial"/>
                        <w:b/>
                        <w:color w:val="2C008E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C008E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2C008E"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Arial"/>
                        <w:b/>
                        <w:color w:val="2C008E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2C008E"/>
                        <w:spacing w:val="-10"/>
                        <w:sz w:val="24"/>
                      </w:rPr>
                      <w:t>4</w:t>
                    </w:r>
                    <w:r>
                      <w:rPr>
                        <w:rFonts w:ascii="Arial"/>
                        <w:b/>
                        <w:color w:val="2C008E"/>
                        <w:spacing w:val="-10"/>
                        <w:sz w:val="24"/>
                      </w:rPr>
                      <w:fldChar w:fldCharType="end"/>
                    </w:r>
                  </w:p>
                  <w:p w14:paraId="7A34FC71" w14:textId="77777777" w:rsidR="00BD4CAB" w:rsidRDefault="00000000">
                    <w:pPr>
                      <w:spacing w:before="1"/>
                      <w:ind w:left="20"/>
                      <w:rPr>
                        <w:rFonts w:ascii="Arial" w:hAnsi="Arial"/>
                        <w:b/>
                        <w:sz w:val="17"/>
                      </w:rPr>
                    </w:pPr>
                    <w:r>
                      <w:rPr>
                        <w:rFonts w:ascii="Arial" w:hAnsi="Arial"/>
                        <w:b/>
                        <w:color w:val="A49C86"/>
                        <w:sz w:val="17"/>
                      </w:rPr>
                      <w:t>©</w:t>
                    </w:r>
                    <w:r>
                      <w:rPr>
                        <w:rFonts w:ascii="Arial" w:hAnsi="Arial"/>
                        <w:b/>
                        <w:color w:val="A49C86"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color w:val="A49C86"/>
                        <w:sz w:val="17"/>
                      </w:rPr>
                      <w:t>The</w:t>
                    </w:r>
                    <w:r>
                      <w:rPr>
                        <w:color w:val="A49C86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A49C86"/>
                        <w:sz w:val="17"/>
                      </w:rPr>
                      <w:t>Key</w:t>
                    </w:r>
                    <w:r>
                      <w:rPr>
                        <w:color w:val="A49C86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A49C86"/>
                        <w:sz w:val="17"/>
                      </w:rPr>
                      <w:t>Support</w:t>
                    </w:r>
                    <w:r>
                      <w:rPr>
                        <w:color w:val="A49C86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color w:val="A49C86"/>
                        <w:sz w:val="17"/>
                      </w:rPr>
                      <w:t>Services</w:t>
                    </w:r>
                    <w:r>
                      <w:rPr>
                        <w:color w:val="A49C86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color w:val="A49C86"/>
                        <w:sz w:val="17"/>
                      </w:rPr>
                      <w:t>Limited.</w:t>
                    </w:r>
                    <w:r>
                      <w:rPr>
                        <w:color w:val="A49C86"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color w:val="A49C86"/>
                        <w:sz w:val="17"/>
                      </w:rPr>
                      <w:t>Full</w:t>
                    </w:r>
                    <w:r>
                      <w:rPr>
                        <w:color w:val="A49C86"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color w:val="A49C86"/>
                        <w:sz w:val="17"/>
                      </w:rPr>
                      <w:t>article</w:t>
                    </w:r>
                    <w:r>
                      <w:rPr>
                        <w:color w:val="A49C86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A49C86"/>
                        <w:sz w:val="17"/>
                      </w:rPr>
                      <w:t>on</w:t>
                    </w:r>
                    <w:r>
                      <w:rPr>
                        <w:color w:val="A49C86"/>
                        <w:spacing w:val="1"/>
                        <w:sz w:val="17"/>
                      </w:rPr>
                      <w:t xml:space="preserve"> </w:t>
                    </w:r>
                    <w:hyperlink r:id="rId2">
                      <w:r>
                        <w:rPr>
                          <w:rFonts w:ascii="Arial" w:hAnsi="Arial"/>
                          <w:b/>
                          <w:color w:val="A49C86"/>
                          <w:spacing w:val="-2"/>
                          <w:sz w:val="17"/>
                        </w:rPr>
                        <w:t>https://schoolleaders.thekeysupport.com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31309" w14:textId="77777777" w:rsidR="00D400C4" w:rsidRDefault="00D400C4">
      <w:r>
        <w:separator/>
      </w:r>
    </w:p>
  </w:footnote>
  <w:footnote w:type="continuationSeparator" w:id="0">
    <w:p w14:paraId="228CB929" w14:textId="77777777" w:rsidR="00D400C4" w:rsidRDefault="00D40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B354E1"/>
    <w:multiLevelType w:val="hybridMultilevel"/>
    <w:tmpl w:val="000C108C"/>
    <w:lvl w:ilvl="0" w:tplc="22AC6A86">
      <w:numFmt w:val="bullet"/>
      <w:lvlText w:val=""/>
      <w:lvlJc w:val="left"/>
      <w:pPr>
        <w:ind w:left="66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D2C6336">
      <w:numFmt w:val="bullet"/>
      <w:lvlText w:val="•"/>
      <w:lvlJc w:val="left"/>
      <w:pPr>
        <w:ind w:left="1516" w:hanging="284"/>
      </w:pPr>
      <w:rPr>
        <w:rFonts w:hint="default"/>
        <w:lang w:val="en-US" w:eastAsia="en-US" w:bidi="ar-SA"/>
      </w:rPr>
    </w:lvl>
    <w:lvl w:ilvl="2" w:tplc="A0288944">
      <w:numFmt w:val="bullet"/>
      <w:lvlText w:val="•"/>
      <w:lvlJc w:val="left"/>
      <w:pPr>
        <w:ind w:left="2373" w:hanging="284"/>
      </w:pPr>
      <w:rPr>
        <w:rFonts w:hint="default"/>
        <w:lang w:val="en-US" w:eastAsia="en-US" w:bidi="ar-SA"/>
      </w:rPr>
    </w:lvl>
    <w:lvl w:ilvl="3" w:tplc="95A42A16">
      <w:numFmt w:val="bullet"/>
      <w:lvlText w:val="•"/>
      <w:lvlJc w:val="left"/>
      <w:pPr>
        <w:ind w:left="3229" w:hanging="284"/>
      </w:pPr>
      <w:rPr>
        <w:rFonts w:hint="default"/>
        <w:lang w:val="en-US" w:eastAsia="en-US" w:bidi="ar-SA"/>
      </w:rPr>
    </w:lvl>
    <w:lvl w:ilvl="4" w:tplc="0772ED1E">
      <w:numFmt w:val="bullet"/>
      <w:lvlText w:val="•"/>
      <w:lvlJc w:val="left"/>
      <w:pPr>
        <w:ind w:left="4086" w:hanging="284"/>
      </w:pPr>
      <w:rPr>
        <w:rFonts w:hint="default"/>
        <w:lang w:val="en-US" w:eastAsia="en-US" w:bidi="ar-SA"/>
      </w:rPr>
    </w:lvl>
    <w:lvl w:ilvl="5" w:tplc="57FCFAA0">
      <w:numFmt w:val="bullet"/>
      <w:lvlText w:val="•"/>
      <w:lvlJc w:val="left"/>
      <w:pPr>
        <w:ind w:left="4943" w:hanging="284"/>
      </w:pPr>
      <w:rPr>
        <w:rFonts w:hint="default"/>
        <w:lang w:val="en-US" w:eastAsia="en-US" w:bidi="ar-SA"/>
      </w:rPr>
    </w:lvl>
    <w:lvl w:ilvl="6" w:tplc="51FE0BB8">
      <w:numFmt w:val="bullet"/>
      <w:lvlText w:val="•"/>
      <w:lvlJc w:val="left"/>
      <w:pPr>
        <w:ind w:left="5799" w:hanging="284"/>
      </w:pPr>
      <w:rPr>
        <w:rFonts w:hint="default"/>
        <w:lang w:val="en-US" w:eastAsia="en-US" w:bidi="ar-SA"/>
      </w:rPr>
    </w:lvl>
    <w:lvl w:ilvl="7" w:tplc="F5125FFC">
      <w:numFmt w:val="bullet"/>
      <w:lvlText w:val="•"/>
      <w:lvlJc w:val="left"/>
      <w:pPr>
        <w:ind w:left="6656" w:hanging="284"/>
      </w:pPr>
      <w:rPr>
        <w:rFonts w:hint="default"/>
        <w:lang w:val="en-US" w:eastAsia="en-US" w:bidi="ar-SA"/>
      </w:rPr>
    </w:lvl>
    <w:lvl w:ilvl="8" w:tplc="B464F4F2">
      <w:numFmt w:val="bullet"/>
      <w:lvlText w:val="•"/>
      <w:lvlJc w:val="left"/>
      <w:pPr>
        <w:ind w:left="7513" w:hanging="284"/>
      </w:pPr>
      <w:rPr>
        <w:rFonts w:hint="default"/>
        <w:lang w:val="en-US" w:eastAsia="en-US" w:bidi="ar-SA"/>
      </w:rPr>
    </w:lvl>
  </w:abstractNum>
  <w:num w:numId="1" w16cid:durableId="1402870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4CAB"/>
    <w:rsid w:val="00BA6D35"/>
    <w:rsid w:val="00BD4CAB"/>
    <w:rsid w:val="00D400C4"/>
    <w:rsid w:val="00F0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6723E"/>
  <w15:docId w15:val="{FC99DBAF-4AD4-4DD3-9A73-E56D9975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77"/>
      <w:ind w:left="100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17"/>
      <w:ind w:left="665" w:hanging="28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ico.org.uk/concer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contact-df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gov.uk/data-protection-how-we-collect-and-share-research-da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national-pupil-database-user-guide-and-supporting-information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schoolleaders.thekeysupport.com/" TargetMode="External"/><Relationship Id="rId1" Type="http://schemas.openxmlformats.org/officeDocument/2006/relationships/hyperlink" Target="http://schoolleaders.thekeysupport.com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schoolleaders.thekeysupport.com/" TargetMode="External"/><Relationship Id="rId1" Type="http://schemas.openxmlformats.org/officeDocument/2006/relationships/hyperlink" Target="http://schoolleaders.thekeysuppor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1471</Words>
  <Characters>8386</Characters>
  <Application>Microsoft Office Word</Application>
  <DocSecurity>0</DocSecurity>
  <Lines>69</Lines>
  <Paragraphs>19</Paragraphs>
  <ScaleCrop>false</ScaleCrop>
  <Company/>
  <LinksUpToDate>false</LinksUpToDate>
  <CharactersWithSpaces>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Layer 1</dc:title>
  <dc:creator>rwalters</dc:creator>
  <cp:lastModifiedBy>Katy Wadsworth</cp:lastModifiedBy>
  <cp:revision>2</cp:revision>
  <dcterms:created xsi:type="dcterms:W3CDTF">2024-10-06T15:12:00Z</dcterms:created>
  <dcterms:modified xsi:type="dcterms:W3CDTF">2024-10-06T15:14:00Z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2024-10-06T00:00:00Z</vt:filetime>
  </property>
  <property fmtid="{D5CDD505-2E9C-101B-9397-08002B2CF9AE}" pid="5" name="Producer">
    <vt:lpwstr>Microsoft® Word 2013</vt:lpwstr>
  </property>
</Properties>
</file>